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92E04" w14:textId="77777777" w:rsidR="00453839" w:rsidRDefault="0000658F" w:rsidP="00453839">
      <w:pPr>
        <w:jc w:val="center"/>
        <w:rPr>
          <w:rFonts w:ascii="Arial" w:hAnsi="Arial" w:cs="Arial"/>
          <w:b/>
          <w:sz w:val="28"/>
          <w:szCs w:val="28"/>
        </w:rPr>
      </w:pPr>
      <w:bookmarkStart w:id="0" w:name="_GoBack"/>
      <w:bookmarkEnd w:id="0"/>
      <w:r w:rsidRPr="0000658F">
        <w:rPr>
          <w:rFonts w:ascii="Arial" w:hAnsi="Arial" w:cs="Arial"/>
          <w:b/>
          <w:noProof/>
          <w:sz w:val="28"/>
          <w:szCs w:val="28"/>
          <w:lang w:eastAsia="hr-HR"/>
        </w:rPr>
        <w:drawing>
          <wp:inline distT="0" distB="0" distL="0" distR="0" wp14:anchorId="217A6BDB" wp14:editId="70887EA2">
            <wp:extent cx="2130476" cy="862583"/>
            <wp:effectExtent l="0" t="0" r="317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2130476" cy="862583"/>
                    </a:xfrm>
                    <a:prstGeom prst="rect">
                      <a:avLst/>
                    </a:prstGeom>
                  </pic:spPr>
                </pic:pic>
              </a:graphicData>
            </a:graphic>
          </wp:inline>
        </w:drawing>
      </w:r>
    </w:p>
    <w:p w14:paraId="2857416C" w14:textId="77777777" w:rsidR="001C4835" w:rsidRDefault="001C4835" w:rsidP="00453839">
      <w:pPr>
        <w:jc w:val="center"/>
        <w:rPr>
          <w:rFonts w:ascii="Arial" w:hAnsi="Arial" w:cs="Arial"/>
          <w:b/>
          <w:sz w:val="28"/>
          <w:szCs w:val="28"/>
        </w:rPr>
      </w:pPr>
    </w:p>
    <w:p w14:paraId="36758A47" w14:textId="77777777" w:rsidR="001C4835" w:rsidRDefault="001C4835" w:rsidP="00453839">
      <w:pPr>
        <w:jc w:val="center"/>
        <w:rPr>
          <w:rFonts w:ascii="Arial" w:hAnsi="Arial" w:cs="Arial"/>
          <w:b/>
          <w:sz w:val="28"/>
          <w:szCs w:val="28"/>
        </w:rPr>
      </w:pPr>
    </w:p>
    <w:p w14:paraId="5646888E" w14:textId="77777777" w:rsidR="001C4835" w:rsidRDefault="001C4835" w:rsidP="00453839">
      <w:pPr>
        <w:jc w:val="center"/>
        <w:rPr>
          <w:rFonts w:ascii="Arial" w:hAnsi="Arial" w:cs="Arial"/>
          <w:b/>
          <w:sz w:val="28"/>
          <w:szCs w:val="28"/>
        </w:rPr>
      </w:pPr>
    </w:p>
    <w:p w14:paraId="6AF1835A" w14:textId="77777777" w:rsidR="001C4835" w:rsidRDefault="001C4835" w:rsidP="00453839">
      <w:pPr>
        <w:jc w:val="center"/>
        <w:rPr>
          <w:rFonts w:ascii="Arial" w:hAnsi="Arial" w:cs="Arial"/>
          <w:b/>
          <w:sz w:val="28"/>
          <w:szCs w:val="28"/>
        </w:rPr>
      </w:pPr>
    </w:p>
    <w:p w14:paraId="4E4916BF" w14:textId="77777777" w:rsidR="001C4835" w:rsidRDefault="001C4835" w:rsidP="00453839">
      <w:pPr>
        <w:jc w:val="center"/>
        <w:rPr>
          <w:rFonts w:ascii="Arial" w:hAnsi="Arial" w:cs="Arial"/>
          <w:b/>
          <w:sz w:val="28"/>
          <w:szCs w:val="28"/>
        </w:rPr>
      </w:pPr>
    </w:p>
    <w:p w14:paraId="64FA6B63" w14:textId="77777777" w:rsidR="001C4835" w:rsidRDefault="001C4835" w:rsidP="00453839">
      <w:pPr>
        <w:jc w:val="center"/>
        <w:rPr>
          <w:rFonts w:ascii="Arial" w:hAnsi="Arial" w:cs="Arial"/>
          <w:b/>
          <w:sz w:val="28"/>
          <w:szCs w:val="28"/>
        </w:rPr>
      </w:pPr>
    </w:p>
    <w:p w14:paraId="75F6922C" w14:textId="77777777" w:rsidR="001C4835" w:rsidRDefault="001C4835" w:rsidP="00453839">
      <w:pPr>
        <w:jc w:val="center"/>
        <w:rPr>
          <w:rFonts w:ascii="Arial" w:hAnsi="Arial" w:cs="Arial"/>
          <w:b/>
          <w:sz w:val="28"/>
          <w:szCs w:val="28"/>
        </w:rPr>
      </w:pPr>
    </w:p>
    <w:p w14:paraId="0F52A0B1" w14:textId="77777777" w:rsidR="001C4835" w:rsidRDefault="001C4835" w:rsidP="00453839">
      <w:pPr>
        <w:jc w:val="center"/>
        <w:rPr>
          <w:rFonts w:ascii="Arial" w:hAnsi="Arial" w:cs="Arial"/>
          <w:b/>
          <w:sz w:val="28"/>
          <w:szCs w:val="28"/>
        </w:rPr>
      </w:pPr>
    </w:p>
    <w:p w14:paraId="6FEB5FC5" w14:textId="77777777" w:rsidR="00453839" w:rsidRDefault="00A31F1A" w:rsidP="00453839">
      <w:pPr>
        <w:jc w:val="center"/>
        <w:rPr>
          <w:rFonts w:ascii="Arial" w:hAnsi="Arial" w:cs="Arial"/>
          <w:b/>
          <w:sz w:val="28"/>
          <w:szCs w:val="28"/>
        </w:rPr>
      </w:pPr>
      <w:r>
        <w:rPr>
          <w:rFonts w:ascii="Arial" w:hAnsi="Arial" w:cs="Arial"/>
          <w:b/>
          <w:sz w:val="28"/>
          <w:szCs w:val="28"/>
        </w:rPr>
        <w:t>Funkcionalno-t</w:t>
      </w:r>
      <w:r w:rsidR="00453839" w:rsidRPr="00453839">
        <w:rPr>
          <w:rFonts w:ascii="Arial" w:hAnsi="Arial" w:cs="Arial"/>
          <w:b/>
          <w:sz w:val="28"/>
          <w:szCs w:val="28"/>
        </w:rPr>
        <w:t>ehnička specifikacija</w:t>
      </w:r>
      <w:r w:rsidR="0000658F">
        <w:rPr>
          <w:rFonts w:ascii="Arial" w:hAnsi="Arial" w:cs="Arial"/>
          <w:b/>
          <w:sz w:val="28"/>
          <w:szCs w:val="28"/>
        </w:rPr>
        <w:t xml:space="preserve"> i upute za povezivanje sa sustavom</w:t>
      </w:r>
      <w:r w:rsidR="0000658F" w:rsidRPr="0000658F">
        <w:rPr>
          <w:noProof/>
          <w:lang w:eastAsia="hr-HR"/>
        </w:rPr>
        <w:t xml:space="preserve"> </w:t>
      </w:r>
      <w:r w:rsidR="00453839" w:rsidRPr="00453839">
        <w:rPr>
          <w:rFonts w:ascii="Arial" w:hAnsi="Arial" w:cs="Arial"/>
          <w:b/>
          <w:sz w:val="28"/>
          <w:szCs w:val="28"/>
        </w:rPr>
        <w:t>e</w:t>
      </w:r>
      <w:r>
        <w:rPr>
          <w:rFonts w:ascii="Arial" w:hAnsi="Arial" w:cs="Arial"/>
          <w:b/>
          <w:sz w:val="28"/>
          <w:szCs w:val="28"/>
        </w:rPr>
        <w:t>-</w:t>
      </w:r>
      <w:r w:rsidR="001C5B3C">
        <w:rPr>
          <w:rFonts w:ascii="Arial" w:hAnsi="Arial" w:cs="Arial"/>
          <w:b/>
          <w:sz w:val="28"/>
          <w:szCs w:val="28"/>
        </w:rPr>
        <w:t>Usluge</w:t>
      </w:r>
    </w:p>
    <w:p w14:paraId="33C5EE9F" w14:textId="77777777" w:rsidR="00453839" w:rsidRDefault="00453839" w:rsidP="00453839">
      <w:pPr>
        <w:jc w:val="center"/>
        <w:rPr>
          <w:rFonts w:ascii="Arial" w:hAnsi="Arial" w:cs="Arial"/>
          <w:b/>
          <w:sz w:val="28"/>
          <w:szCs w:val="28"/>
        </w:rPr>
      </w:pPr>
    </w:p>
    <w:p w14:paraId="4B600C86" w14:textId="77777777" w:rsidR="00453839" w:rsidRDefault="00453839" w:rsidP="00453839">
      <w:pPr>
        <w:jc w:val="center"/>
        <w:rPr>
          <w:rFonts w:ascii="Arial" w:hAnsi="Arial" w:cs="Arial"/>
          <w:b/>
          <w:sz w:val="28"/>
          <w:szCs w:val="28"/>
        </w:rPr>
      </w:pPr>
    </w:p>
    <w:p w14:paraId="3ECD4473" w14:textId="77777777" w:rsidR="00453839" w:rsidRDefault="00453839" w:rsidP="00453839">
      <w:pPr>
        <w:jc w:val="center"/>
        <w:rPr>
          <w:rFonts w:ascii="Arial" w:hAnsi="Arial" w:cs="Arial"/>
          <w:b/>
          <w:sz w:val="28"/>
          <w:szCs w:val="28"/>
        </w:rPr>
      </w:pPr>
    </w:p>
    <w:p w14:paraId="63C7CC76" w14:textId="77777777" w:rsidR="00453839" w:rsidRDefault="00453839" w:rsidP="00453839">
      <w:pPr>
        <w:jc w:val="center"/>
        <w:rPr>
          <w:rFonts w:ascii="Arial" w:hAnsi="Arial" w:cs="Arial"/>
          <w:b/>
          <w:sz w:val="28"/>
          <w:szCs w:val="28"/>
        </w:rPr>
      </w:pPr>
    </w:p>
    <w:p w14:paraId="02FBBF29" w14:textId="77777777" w:rsidR="00453839" w:rsidRDefault="00453839" w:rsidP="00453839">
      <w:pPr>
        <w:jc w:val="center"/>
        <w:rPr>
          <w:rFonts w:ascii="Arial" w:hAnsi="Arial" w:cs="Arial"/>
          <w:b/>
          <w:sz w:val="28"/>
          <w:szCs w:val="28"/>
        </w:rPr>
      </w:pPr>
    </w:p>
    <w:p w14:paraId="0EE137C7" w14:textId="77777777" w:rsidR="00453839" w:rsidRDefault="00453839" w:rsidP="00453839">
      <w:pPr>
        <w:jc w:val="center"/>
        <w:rPr>
          <w:rFonts w:ascii="Arial" w:hAnsi="Arial" w:cs="Arial"/>
          <w:b/>
          <w:sz w:val="28"/>
          <w:szCs w:val="28"/>
        </w:rPr>
      </w:pPr>
    </w:p>
    <w:p w14:paraId="71258364" w14:textId="77777777" w:rsidR="00453839" w:rsidRDefault="00453839" w:rsidP="00453839">
      <w:pPr>
        <w:jc w:val="center"/>
        <w:rPr>
          <w:rFonts w:ascii="Arial" w:hAnsi="Arial" w:cs="Arial"/>
          <w:b/>
          <w:sz w:val="28"/>
          <w:szCs w:val="28"/>
        </w:rPr>
      </w:pPr>
    </w:p>
    <w:p w14:paraId="472E89B7" w14:textId="77777777" w:rsidR="00453839" w:rsidRDefault="00453839" w:rsidP="00453839">
      <w:pPr>
        <w:jc w:val="center"/>
        <w:rPr>
          <w:rFonts w:ascii="Arial" w:hAnsi="Arial" w:cs="Arial"/>
          <w:b/>
          <w:sz w:val="28"/>
          <w:szCs w:val="28"/>
        </w:rPr>
      </w:pPr>
    </w:p>
    <w:p w14:paraId="5F660B05" w14:textId="77777777" w:rsidR="00453839" w:rsidRDefault="00453839" w:rsidP="00453839">
      <w:pPr>
        <w:jc w:val="center"/>
        <w:rPr>
          <w:rFonts w:ascii="Arial" w:hAnsi="Arial" w:cs="Arial"/>
          <w:b/>
          <w:sz w:val="28"/>
          <w:szCs w:val="28"/>
        </w:rPr>
      </w:pPr>
    </w:p>
    <w:p w14:paraId="68C19AFA" w14:textId="77777777" w:rsidR="00453839" w:rsidRDefault="00460AE1" w:rsidP="00460AE1">
      <w:pPr>
        <w:jc w:val="center"/>
        <w:rPr>
          <w:rFonts w:ascii="Arial" w:hAnsi="Arial" w:cs="Arial"/>
          <w:b/>
          <w:sz w:val="28"/>
          <w:szCs w:val="28"/>
        </w:rPr>
      </w:pPr>
      <w:r w:rsidRPr="00460AE1">
        <w:rPr>
          <w:rFonts w:ascii="Arial" w:hAnsi="Arial" w:cs="Arial"/>
          <w:b/>
          <w:noProof/>
          <w:sz w:val="28"/>
          <w:szCs w:val="28"/>
          <w:lang w:eastAsia="hr-HR"/>
        </w:rPr>
        <w:drawing>
          <wp:inline distT="0" distB="0" distL="0" distR="0" wp14:anchorId="3F6EF108" wp14:editId="1E219434">
            <wp:extent cx="1596934" cy="600752"/>
            <wp:effectExtent l="0" t="0" r="3810" b="8890"/>
            <wp:docPr id="112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6934" cy="60075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666352B1" w14:textId="77777777" w:rsidR="00453839" w:rsidRDefault="00453839" w:rsidP="00453839">
      <w:pPr>
        <w:jc w:val="center"/>
        <w:rPr>
          <w:rFonts w:ascii="Arial" w:hAnsi="Arial" w:cs="Arial"/>
          <w:b/>
          <w:sz w:val="28"/>
          <w:szCs w:val="28"/>
        </w:rPr>
      </w:pPr>
    </w:p>
    <w:p w14:paraId="0B684365" w14:textId="075913F9" w:rsidR="006F2728" w:rsidRDefault="00F51A8B" w:rsidP="006F2728">
      <w:pPr>
        <w:jc w:val="center"/>
        <w:rPr>
          <w:rFonts w:ascii="Arial" w:hAnsi="Arial" w:cs="Arial"/>
          <w:sz w:val="28"/>
          <w:szCs w:val="28"/>
        </w:rPr>
      </w:pPr>
      <w:r>
        <w:rPr>
          <w:rFonts w:ascii="Arial" w:hAnsi="Arial" w:cs="Arial"/>
          <w:sz w:val="28"/>
          <w:szCs w:val="28"/>
        </w:rPr>
        <w:t>Lipanj</w:t>
      </w:r>
      <w:r w:rsidR="00685362">
        <w:rPr>
          <w:rFonts w:ascii="Arial" w:hAnsi="Arial" w:cs="Arial"/>
          <w:sz w:val="28"/>
          <w:szCs w:val="28"/>
        </w:rPr>
        <w:t>, 201</w:t>
      </w:r>
      <w:r>
        <w:rPr>
          <w:rFonts w:ascii="Arial" w:hAnsi="Arial" w:cs="Arial"/>
          <w:sz w:val="28"/>
          <w:szCs w:val="28"/>
        </w:rPr>
        <w:t>8</w:t>
      </w:r>
    </w:p>
    <w:p w14:paraId="39EE2D2B" w14:textId="77777777" w:rsidR="006F2728" w:rsidRPr="006F2728" w:rsidRDefault="006F2728" w:rsidP="006F2728">
      <w:pPr>
        <w:jc w:val="center"/>
        <w:rPr>
          <w:rFonts w:ascii="Arial" w:hAnsi="Arial" w:cs="Arial"/>
          <w:sz w:val="28"/>
          <w:szCs w:val="28"/>
        </w:rPr>
      </w:pPr>
    </w:p>
    <w:sdt>
      <w:sdtPr>
        <w:id w:val="1698965311"/>
        <w:docPartObj>
          <w:docPartGallery w:val="Table of Contents"/>
          <w:docPartUnique/>
        </w:docPartObj>
      </w:sdtPr>
      <w:sdtEndPr>
        <w:rPr>
          <w:b/>
          <w:bCs/>
          <w:noProof/>
        </w:rPr>
      </w:sdtEndPr>
      <w:sdtContent>
        <w:p w14:paraId="01479C4C" w14:textId="77777777" w:rsidR="00A04774" w:rsidRPr="006F2728" w:rsidRDefault="006F2728" w:rsidP="006F2728">
          <w:pPr>
            <w:rPr>
              <w:rFonts w:ascii="Arial" w:hAnsi="Arial" w:cs="Arial"/>
              <w:b/>
              <w:sz w:val="28"/>
              <w:szCs w:val="28"/>
            </w:rPr>
          </w:pPr>
          <w:r>
            <w:rPr>
              <w:rFonts w:ascii="Arial" w:hAnsi="Arial" w:cs="Arial"/>
              <w:b/>
              <w:sz w:val="28"/>
              <w:szCs w:val="28"/>
            </w:rPr>
            <w:t>SADRŽAJ:</w:t>
          </w:r>
        </w:p>
        <w:p w14:paraId="16FFA882" w14:textId="77EEC63F" w:rsidR="00DC0BFB" w:rsidRDefault="00A04774">
          <w:pPr>
            <w:pStyle w:val="Sadraj1"/>
            <w:tabs>
              <w:tab w:val="right" w:leader="dot" w:pos="9060"/>
            </w:tabs>
            <w:rPr>
              <w:rFonts w:asciiTheme="minorHAnsi" w:hAnsiTheme="minorHAnsi"/>
              <w:b w:val="0"/>
              <w:bCs w:val="0"/>
              <w:caps w:val="0"/>
              <w:noProof/>
              <w:sz w:val="22"/>
              <w:szCs w:val="22"/>
            </w:rPr>
          </w:pPr>
          <w:r>
            <w:fldChar w:fldCharType="begin"/>
          </w:r>
          <w:r>
            <w:instrText xml:space="preserve"> TOC \o "1-3" \h \z \u </w:instrText>
          </w:r>
          <w:r>
            <w:fldChar w:fldCharType="separate"/>
          </w:r>
          <w:hyperlink w:anchor="_Toc467862065" w:history="1">
            <w:r w:rsidR="00DC0BFB" w:rsidRPr="00214EF0">
              <w:rPr>
                <w:rStyle w:val="Hiperveza"/>
                <w:noProof/>
              </w:rPr>
              <w:t>Kontrola dokumenta</w:t>
            </w:r>
            <w:r w:rsidR="00DC0BFB">
              <w:rPr>
                <w:noProof/>
                <w:webHidden/>
              </w:rPr>
              <w:tab/>
            </w:r>
            <w:r w:rsidR="00DC0BFB">
              <w:rPr>
                <w:noProof/>
                <w:webHidden/>
              </w:rPr>
              <w:fldChar w:fldCharType="begin"/>
            </w:r>
            <w:r w:rsidR="00DC0BFB">
              <w:rPr>
                <w:noProof/>
                <w:webHidden/>
              </w:rPr>
              <w:instrText xml:space="preserve"> PAGEREF _Toc467862065 \h </w:instrText>
            </w:r>
            <w:r w:rsidR="00DC0BFB">
              <w:rPr>
                <w:noProof/>
                <w:webHidden/>
              </w:rPr>
            </w:r>
            <w:r w:rsidR="00DC0BFB">
              <w:rPr>
                <w:noProof/>
                <w:webHidden/>
              </w:rPr>
              <w:fldChar w:fldCharType="separate"/>
            </w:r>
            <w:r w:rsidR="00BF1282">
              <w:rPr>
                <w:noProof/>
                <w:webHidden/>
              </w:rPr>
              <w:t>2</w:t>
            </w:r>
            <w:r w:rsidR="00DC0BFB">
              <w:rPr>
                <w:noProof/>
                <w:webHidden/>
              </w:rPr>
              <w:fldChar w:fldCharType="end"/>
            </w:r>
          </w:hyperlink>
        </w:p>
        <w:p w14:paraId="68F04CF4" w14:textId="45553B4E" w:rsidR="00DC0BFB" w:rsidRDefault="002867D4">
          <w:pPr>
            <w:pStyle w:val="Sadraj2"/>
            <w:tabs>
              <w:tab w:val="right" w:leader="dot" w:pos="9060"/>
            </w:tabs>
            <w:rPr>
              <w:rFonts w:asciiTheme="minorHAnsi" w:hAnsiTheme="minorHAnsi"/>
              <w:noProof/>
              <w:sz w:val="22"/>
            </w:rPr>
          </w:pPr>
          <w:hyperlink w:anchor="_Toc467862066" w:history="1">
            <w:r w:rsidR="00DC0BFB" w:rsidRPr="00214EF0">
              <w:rPr>
                <w:rStyle w:val="Hiperveza"/>
                <w:noProof/>
              </w:rPr>
              <w:t>Povijest promjena</w:t>
            </w:r>
            <w:r w:rsidR="00DC0BFB">
              <w:rPr>
                <w:noProof/>
                <w:webHidden/>
              </w:rPr>
              <w:tab/>
            </w:r>
            <w:r w:rsidR="00DC0BFB">
              <w:rPr>
                <w:noProof/>
                <w:webHidden/>
              </w:rPr>
              <w:fldChar w:fldCharType="begin"/>
            </w:r>
            <w:r w:rsidR="00DC0BFB">
              <w:rPr>
                <w:noProof/>
                <w:webHidden/>
              </w:rPr>
              <w:instrText xml:space="preserve"> PAGEREF _Toc467862066 \h </w:instrText>
            </w:r>
            <w:r w:rsidR="00DC0BFB">
              <w:rPr>
                <w:noProof/>
                <w:webHidden/>
              </w:rPr>
            </w:r>
            <w:r w:rsidR="00DC0BFB">
              <w:rPr>
                <w:noProof/>
                <w:webHidden/>
              </w:rPr>
              <w:fldChar w:fldCharType="separate"/>
            </w:r>
            <w:r w:rsidR="00BF1282">
              <w:rPr>
                <w:noProof/>
                <w:webHidden/>
              </w:rPr>
              <w:t>2</w:t>
            </w:r>
            <w:r w:rsidR="00DC0BFB">
              <w:rPr>
                <w:noProof/>
                <w:webHidden/>
              </w:rPr>
              <w:fldChar w:fldCharType="end"/>
            </w:r>
          </w:hyperlink>
        </w:p>
        <w:p w14:paraId="65C522A7" w14:textId="78DD060D" w:rsidR="00DC0BFB" w:rsidRDefault="002867D4">
          <w:pPr>
            <w:pStyle w:val="Sadraj1"/>
            <w:tabs>
              <w:tab w:val="right" w:leader="dot" w:pos="9060"/>
            </w:tabs>
            <w:rPr>
              <w:rFonts w:asciiTheme="minorHAnsi" w:hAnsiTheme="minorHAnsi"/>
              <w:b w:val="0"/>
              <w:bCs w:val="0"/>
              <w:caps w:val="0"/>
              <w:noProof/>
              <w:sz w:val="22"/>
              <w:szCs w:val="22"/>
            </w:rPr>
          </w:pPr>
          <w:hyperlink w:anchor="_Toc467862067" w:history="1">
            <w:r w:rsidR="00DC0BFB" w:rsidRPr="00214EF0">
              <w:rPr>
                <w:rStyle w:val="Hiperveza"/>
                <w:noProof/>
              </w:rPr>
              <w:t>1. Uvod</w:t>
            </w:r>
            <w:r w:rsidR="00DC0BFB">
              <w:rPr>
                <w:noProof/>
                <w:webHidden/>
              </w:rPr>
              <w:tab/>
            </w:r>
            <w:r w:rsidR="00DC0BFB">
              <w:rPr>
                <w:noProof/>
                <w:webHidden/>
              </w:rPr>
              <w:fldChar w:fldCharType="begin"/>
            </w:r>
            <w:r w:rsidR="00DC0BFB">
              <w:rPr>
                <w:noProof/>
                <w:webHidden/>
              </w:rPr>
              <w:instrText xml:space="preserve"> PAGEREF _Toc467862067 \h </w:instrText>
            </w:r>
            <w:r w:rsidR="00DC0BFB">
              <w:rPr>
                <w:noProof/>
                <w:webHidden/>
              </w:rPr>
            </w:r>
            <w:r w:rsidR="00DC0BFB">
              <w:rPr>
                <w:noProof/>
                <w:webHidden/>
              </w:rPr>
              <w:fldChar w:fldCharType="separate"/>
            </w:r>
            <w:r w:rsidR="00BF1282">
              <w:rPr>
                <w:noProof/>
                <w:webHidden/>
              </w:rPr>
              <w:t>3</w:t>
            </w:r>
            <w:r w:rsidR="00DC0BFB">
              <w:rPr>
                <w:noProof/>
                <w:webHidden/>
              </w:rPr>
              <w:fldChar w:fldCharType="end"/>
            </w:r>
          </w:hyperlink>
        </w:p>
        <w:p w14:paraId="56CF3DBA" w14:textId="33A77FAD" w:rsidR="00DC0BFB" w:rsidRDefault="002867D4">
          <w:pPr>
            <w:pStyle w:val="Sadraj2"/>
            <w:tabs>
              <w:tab w:val="right" w:leader="dot" w:pos="9060"/>
            </w:tabs>
            <w:rPr>
              <w:rFonts w:asciiTheme="minorHAnsi" w:hAnsiTheme="minorHAnsi"/>
              <w:noProof/>
              <w:sz w:val="22"/>
            </w:rPr>
          </w:pPr>
          <w:hyperlink w:anchor="_Toc467862068" w:history="1">
            <w:r w:rsidR="00DC0BFB" w:rsidRPr="00214EF0">
              <w:rPr>
                <w:rStyle w:val="Hiperveza"/>
                <w:noProof/>
              </w:rPr>
              <w:t>1.1. Osnovni pojmovi</w:t>
            </w:r>
            <w:r w:rsidR="00DC0BFB">
              <w:rPr>
                <w:noProof/>
                <w:webHidden/>
              </w:rPr>
              <w:tab/>
            </w:r>
            <w:r w:rsidR="00DC0BFB">
              <w:rPr>
                <w:noProof/>
                <w:webHidden/>
              </w:rPr>
              <w:fldChar w:fldCharType="begin"/>
            </w:r>
            <w:r w:rsidR="00DC0BFB">
              <w:rPr>
                <w:noProof/>
                <w:webHidden/>
              </w:rPr>
              <w:instrText xml:space="preserve"> PAGEREF _Toc467862068 \h </w:instrText>
            </w:r>
            <w:r w:rsidR="00DC0BFB">
              <w:rPr>
                <w:noProof/>
                <w:webHidden/>
              </w:rPr>
            </w:r>
            <w:r w:rsidR="00DC0BFB">
              <w:rPr>
                <w:noProof/>
                <w:webHidden/>
              </w:rPr>
              <w:fldChar w:fldCharType="separate"/>
            </w:r>
            <w:r w:rsidR="00BF1282">
              <w:rPr>
                <w:noProof/>
                <w:webHidden/>
              </w:rPr>
              <w:t>4</w:t>
            </w:r>
            <w:r w:rsidR="00DC0BFB">
              <w:rPr>
                <w:noProof/>
                <w:webHidden/>
              </w:rPr>
              <w:fldChar w:fldCharType="end"/>
            </w:r>
          </w:hyperlink>
        </w:p>
        <w:p w14:paraId="677FF956" w14:textId="2E12A2B6" w:rsidR="00DC0BFB" w:rsidRDefault="002867D4">
          <w:pPr>
            <w:pStyle w:val="Sadraj2"/>
            <w:tabs>
              <w:tab w:val="right" w:leader="dot" w:pos="9060"/>
            </w:tabs>
            <w:rPr>
              <w:rFonts w:asciiTheme="minorHAnsi" w:hAnsiTheme="minorHAnsi"/>
              <w:noProof/>
              <w:sz w:val="22"/>
            </w:rPr>
          </w:pPr>
          <w:hyperlink w:anchor="_Toc467862069" w:history="1">
            <w:r w:rsidR="00DC0BFB" w:rsidRPr="00214EF0">
              <w:rPr>
                <w:rStyle w:val="Hiperveza"/>
                <w:noProof/>
              </w:rPr>
              <w:t>1.2. Centralna sabirnica eUsluge</w:t>
            </w:r>
            <w:r w:rsidR="00DC0BFB">
              <w:rPr>
                <w:noProof/>
                <w:webHidden/>
              </w:rPr>
              <w:tab/>
            </w:r>
            <w:r w:rsidR="00DC0BFB">
              <w:rPr>
                <w:noProof/>
                <w:webHidden/>
              </w:rPr>
              <w:fldChar w:fldCharType="begin"/>
            </w:r>
            <w:r w:rsidR="00DC0BFB">
              <w:rPr>
                <w:noProof/>
                <w:webHidden/>
              </w:rPr>
              <w:instrText xml:space="preserve"> PAGEREF _Toc467862069 \h </w:instrText>
            </w:r>
            <w:r w:rsidR="00DC0BFB">
              <w:rPr>
                <w:noProof/>
                <w:webHidden/>
              </w:rPr>
            </w:r>
            <w:r w:rsidR="00DC0BFB">
              <w:rPr>
                <w:noProof/>
                <w:webHidden/>
              </w:rPr>
              <w:fldChar w:fldCharType="separate"/>
            </w:r>
            <w:r w:rsidR="00BF1282">
              <w:rPr>
                <w:noProof/>
                <w:webHidden/>
              </w:rPr>
              <w:t>5</w:t>
            </w:r>
            <w:r w:rsidR="00DC0BFB">
              <w:rPr>
                <w:noProof/>
                <w:webHidden/>
              </w:rPr>
              <w:fldChar w:fldCharType="end"/>
            </w:r>
          </w:hyperlink>
        </w:p>
        <w:p w14:paraId="338D403E" w14:textId="376976E5" w:rsidR="00DC0BFB" w:rsidRDefault="002867D4">
          <w:pPr>
            <w:pStyle w:val="Sadraj2"/>
            <w:tabs>
              <w:tab w:val="right" w:leader="dot" w:pos="9060"/>
            </w:tabs>
            <w:rPr>
              <w:rFonts w:asciiTheme="minorHAnsi" w:hAnsiTheme="minorHAnsi"/>
              <w:noProof/>
              <w:sz w:val="22"/>
            </w:rPr>
          </w:pPr>
          <w:hyperlink w:anchor="_Toc467862070" w:history="1">
            <w:r w:rsidR="00DC0BFB" w:rsidRPr="00214EF0">
              <w:rPr>
                <w:rStyle w:val="Hiperveza"/>
                <w:noProof/>
              </w:rPr>
              <w:t>1.3. Poslovni proces</w:t>
            </w:r>
            <w:r w:rsidR="00DC0BFB">
              <w:rPr>
                <w:noProof/>
                <w:webHidden/>
              </w:rPr>
              <w:tab/>
            </w:r>
            <w:r w:rsidR="00DC0BFB">
              <w:rPr>
                <w:noProof/>
                <w:webHidden/>
              </w:rPr>
              <w:fldChar w:fldCharType="begin"/>
            </w:r>
            <w:r w:rsidR="00DC0BFB">
              <w:rPr>
                <w:noProof/>
                <w:webHidden/>
              </w:rPr>
              <w:instrText xml:space="preserve"> PAGEREF _Toc467862070 \h </w:instrText>
            </w:r>
            <w:r w:rsidR="00DC0BFB">
              <w:rPr>
                <w:noProof/>
                <w:webHidden/>
              </w:rPr>
            </w:r>
            <w:r w:rsidR="00DC0BFB">
              <w:rPr>
                <w:noProof/>
                <w:webHidden/>
              </w:rPr>
              <w:fldChar w:fldCharType="separate"/>
            </w:r>
            <w:r w:rsidR="00BF1282">
              <w:rPr>
                <w:noProof/>
                <w:webHidden/>
              </w:rPr>
              <w:t>6</w:t>
            </w:r>
            <w:r w:rsidR="00DC0BFB">
              <w:rPr>
                <w:noProof/>
                <w:webHidden/>
              </w:rPr>
              <w:fldChar w:fldCharType="end"/>
            </w:r>
          </w:hyperlink>
        </w:p>
        <w:p w14:paraId="4CE668DC" w14:textId="631F6DD8" w:rsidR="00DC0BFB" w:rsidRDefault="002867D4">
          <w:pPr>
            <w:pStyle w:val="Sadraj1"/>
            <w:tabs>
              <w:tab w:val="right" w:leader="dot" w:pos="9060"/>
            </w:tabs>
            <w:rPr>
              <w:rFonts w:asciiTheme="minorHAnsi" w:hAnsiTheme="minorHAnsi"/>
              <w:b w:val="0"/>
              <w:bCs w:val="0"/>
              <w:caps w:val="0"/>
              <w:noProof/>
              <w:sz w:val="22"/>
              <w:szCs w:val="22"/>
            </w:rPr>
          </w:pPr>
          <w:hyperlink w:anchor="_Toc467862071" w:history="1">
            <w:r w:rsidR="00DC0BFB" w:rsidRPr="00214EF0">
              <w:rPr>
                <w:rStyle w:val="Hiperveza"/>
                <w:noProof/>
              </w:rPr>
              <w:t>2. Komunikacijski uvjeti</w:t>
            </w:r>
            <w:r w:rsidR="00DC0BFB">
              <w:rPr>
                <w:noProof/>
                <w:webHidden/>
              </w:rPr>
              <w:tab/>
            </w:r>
            <w:r w:rsidR="00DC0BFB">
              <w:rPr>
                <w:noProof/>
                <w:webHidden/>
              </w:rPr>
              <w:fldChar w:fldCharType="begin"/>
            </w:r>
            <w:r w:rsidR="00DC0BFB">
              <w:rPr>
                <w:noProof/>
                <w:webHidden/>
              </w:rPr>
              <w:instrText xml:space="preserve"> PAGEREF _Toc467862071 \h </w:instrText>
            </w:r>
            <w:r w:rsidR="00DC0BFB">
              <w:rPr>
                <w:noProof/>
                <w:webHidden/>
              </w:rPr>
            </w:r>
            <w:r w:rsidR="00DC0BFB">
              <w:rPr>
                <w:noProof/>
                <w:webHidden/>
              </w:rPr>
              <w:fldChar w:fldCharType="separate"/>
            </w:r>
            <w:r w:rsidR="00BF1282">
              <w:rPr>
                <w:noProof/>
                <w:webHidden/>
              </w:rPr>
              <w:t>8</w:t>
            </w:r>
            <w:r w:rsidR="00DC0BFB">
              <w:rPr>
                <w:noProof/>
                <w:webHidden/>
              </w:rPr>
              <w:fldChar w:fldCharType="end"/>
            </w:r>
          </w:hyperlink>
        </w:p>
        <w:p w14:paraId="3E518DB3" w14:textId="0E0C5212" w:rsidR="00DC0BFB" w:rsidRDefault="002867D4">
          <w:pPr>
            <w:pStyle w:val="Sadraj1"/>
            <w:tabs>
              <w:tab w:val="right" w:leader="dot" w:pos="9060"/>
            </w:tabs>
            <w:rPr>
              <w:rFonts w:asciiTheme="minorHAnsi" w:hAnsiTheme="minorHAnsi"/>
              <w:b w:val="0"/>
              <w:bCs w:val="0"/>
              <w:caps w:val="0"/>
              <w:noProof/>
              <w:sz w:val="22"/>
              <w:szCs w:val="22"/>
            </w:rPr>
          </w:pPr>
          <w:hyperlink w:anchor="_Toc467862072" w:history="1">
            <w:r w:rsidR="00DC0BFB" w:rsidRPr="00214EF0">
              <w:rPr>
                <w:rStyle w:val="Hiperveza"/>
                <w:noProof/>
              </w:rPr>
              <w:t>3. Koncept razmjene podataka</w:t>
            </w:r>
            <w:r w:rsidR="00DC0BFB">
              <w:rPr>
                <w:noProof/>
                <w:webHidden/>
              </w:rPr>
              <w:tab/>
            </w:r>
            <w:r w:rsidR="00DC0BFB">
              <w:rPr>
                <w:noProof/>
                <w:webHidden/>
              </w:rPr>
              <w:fldChar w:fldCharType="begin"/>
            </w:r>
            <w:r w:rsidR="00DC0BFB">
              <w:rPr>
                <w:noProof/>
                <w:webHidden/>
              </w:rPr>
              <w:instrText xml:space="preserve"> PAGEREF _Toc467862072 \h </w:instrText>
            </w:r>
            <w:r w:rsidR="00DC0BFB">
              <w:rPr>
                <w:noProof/>
                <w:webHidden/>
              </w:rPr>
            </w:r>
            <w:r w:rsidR="00DC0BFB">
              <w:rPr>
                <w:noProof/>
                <w:webHidden/>
              </w:rPr>
              <w:fldChar w:fldCharType="separate"/>
            </w:r>
            <w:r w:rsidR="00BF1282">
              <w:rPr>
                <w:noProof/>
                <w:webHidden/>
              </w:rPr>
              <w:t>9</w:t>
            </w:r>
            <w:r w:rsidR="00DC0BFB">
              <w:rPr>
                <w:noProof/>
                <w:webHidden/>
              </w:rPr>
              <w:fldChar w:fldCharType="end"/>
            </w:r>
          </w:hyperlink>
        </w:p>
        <w:p w14:paraId="59B5D455" w14:textId="050E9181" w:rsidR="00DC0BFB" w:rsidRDefault="002867D4">
          <w:pPr>
            <w:pStyle w:val="Sadraj2"/>
            <w:tabs>
              <w:tab w:val="right" w:leader="dot" w:pos="9060"/>
            </w:tabs>
            <w:rPr>
              <w:rFonts w:asciiTheme="minorHAnsi" w:hAnsiTheme="minorHAnsi"/>
              <w:noProof/>
              <w:sz w:val="22"/>
            </w:rPr>
          </w:pPr>
          <w:hyperlink w:anchor="_Toc467862073" w:history="1">
            <w:r w:rsidR="00DC0BFB" w:rsidRPr="00214EF0">
              <w:rPr>
                <w:rStyle w:val="Hiperveza"/>
                <w:noProof/>
              </w:rPr>
              <w:t>3.1. Prijava računa</w:t>
            </w:r>
            <w:r w:rsidR="00DC0BFB">
              <w:rPr>
                <w:noProof/>
                <w:webHidden/>
              </w:rPr>
              <w:tab/>
            </w:r>
            <w:r w:rsidR="00DC0BFB">
              <w:rPr>
                <w:noProof/>
                <w:webHidden/>
              </w:rPr>
              <w:fldChar w:fldCharType="begin"/>
            </w:r>
            <w:r w:rsidR="00DC0BFB">
              <w:rPr>
                <w:noProof/>
                <w:webHidden/>
              </w:rPr>
              <w:instrText xml:space="preserve"> PAGEREF _Toc467862073 \h </w:instrText>
            </w:r>
            <w:r w:rsidR="00DC0BFB">
              <w:rPr>
                <w:noProof/>
                <w:webHidden/>
              </w:rPr>
            </w:r>
            <w:r w:rsidR="00DC0BFB">
              <w:rPr>
                <w:noProof/>
                <w:webHidden/>
              </w:rPr>
              <w:fldChar w:fldCharType="separate"/>
            </w:r>
            <w:r w:rsidR="00BF1282">
              <w:rPr>
                <w:noProof/>
                <w:webHidden/>
              </w:rPr>
              <w:t>9</w:t>
            </w:r>
            <w:r w:rsidR="00DC0BFB">
              <w:rPr>
                <w:noProof/>
                <w:webHidden/>
              </w:rPr>
              <w:fldChar w:fldCharType="end"/>
            </w:r>
          </w:hyperlink>
        </w:p>
        <w:p w14:paraId="2F9FA595" w14:textId="1CF4189A" w:rsidR="00DC0BFB" w:rsidRDefault="002867D4">
          <w:pPr>
            <w:pStyle w:val="Sadraj2"/>
            <w:tabs>
              <w:tab w:val="right" w:leader="dot" w:pos="9060"/>
            </w:tabs>
            <w:rPr>
              <w:rFonts w:asciiTheme="minorHAnsi" w:hAnsiTheme="minorHAnsi"/>
              <w:noProof/>
              <w:sz w:val="22"/>
            </w:rPr>
          </w:pPr>
          <w:hyperlink w:anchor="_Toc467862074" w:history="1">
            <w:r w:rsidR="00DC0BFB" w:rsidRPr="00214EF0">
              <w:rPr>
                <w:rStyle w:val="Hiperveza"/>
                <w:noProof/>
              </w:rPr>
              <w:t>3.2. Dohvati notifikaciju</w:t>
            </w:r>
            <w:r w:rsidR="00DC0BFB">
              <w:rPr>
                <w:noProof/>
                <w:webHidden/>
              </w:rPr>
              <w:tab/>
            </w:r>
            <w:r w:rsidR="00DC0BFB">
              <w:rPr>
                <w:noProof/>
                <w:webHidden/>
              </w:rPr>
              <w:fldChar w:fldCharType="begin"/>
            </w:r>
            <w:r w:rsidR="00DC0BFB">
              <w:rPr>
                <w:noProof/>
                <w:webHidden/>
              </w:rPr>
              <w:instrText xml:space="preserve"> PAGEREF _Toc467862074 \h </w:instrText>
            </w:r>
            <w:r w:rsidR="00DC0BFB">
              <w:rPr>
                <w:noProof/>
                <w:webHidden/>
              </w:rPr>
            </w:r>
            <w:r w:rsidR="00DC0BFB">
              <w:rPr>
                <w:noProof/>
                <w:webHidden/>
              </w:rPr>
              <w:fldChar w:fldCharType="separate"/>
            </w:r>
            <w:r w:rsidR="00BF1282">
              <w:rPr>
                <w:noProof/>
                <w:webHidden/>
              </w:rPr>
              <w:t>17</w:t>
            </w:r>
            <w:r w:rsidR="00DC0BFB">
              <w:rPr>
                <w:noProof/>
                <w:webHidden/>
              </w:rPr>
              <w:fldChar w:fldCharType="end"/>
            </w:r>
          </w:hyperlink>
        </w:p>
        <w:p w14:paraId="1AA023C4" w14:textId="22F921E5" w:rsidR="00DC0BFB" w:rsidRDefault="002867D4">
          <w:pPr>
            <w:pStyle w:val="Sadraj2"/>
            <w:tabs>
              <w:tab w:val="right" w:leader="dot" w:pos="9060"/>
            </w:tabs>
            <w:rPr>
              <w:rFonts w:asciiTheme="minorHAnsi" w:hAnsiTheme="minorHAnsi"/>
              <w:noProof/>
              <w:sz w:val="22"/>
            </w:rPr>
          </w:pPr>
          <w:hyperlink w:anchor="_Toc467862075" w:history="1">
            <w:r w:rsidR="00DC0BFB" w:rsidRPr="00214EF0">
              <w:rPr>
                <w:rStyle w:val="Hiperveza"/>
                <w:noProof/>
              </w:rPr>
              <w:t>3.3. Dohvati račun</w:t>
            </w:r>
            <w:r w:rsidR="00DC0BFB">
              <w:rPr>
                <w:noProof/>
                <w:webHidden/>
              </w:rPr>
              <w:tab/>
            </w:r>
            <w:r w:rsidR="00DC0BFB">
              <w:rPr>
                <w:noProof/>
                <w:webHidden/>
              </w:rPr>
              <w:fldChar w:fldCharType="begin"/>
            </w:r>
            <w:r w:rsidR="00DC0BFB">
              <w:rPr>
                <w:noProof/>
                <w:webHidden/>
              </w:rPr>
              <w:instrText xml:space="preserve"> PAGEREF _Toc467862075 \h </w:instrText>
            </w:r>
            <w:r w:rsidR="00DC0BFB">
              <w:rPr>
                <w:noProof/>
                <w:webHidden/>
              </w:rPr>
            </w:r>
            <w:r w:rsidR="00DC0BFB">
              <w:rPr>
                <w:noProof/>
                <w:webHidden/>
              </w:rPr>
              <w:fldChar w:fldCharType="separate"/>
            </w:r>
            <w:r w:rsidR="00BF1282">
              <w:rPr>
                <w:noProof/>
                <w:webHidden/>
              </w:rPr>
              <w:t>21</w:t>
            </w:r>
            <w:r w:rsidR="00DC0BFB">
              <w:rPr>
                <w:noProof/>
                <w:webHidden/>
              </w:rPr>
              <w:fldChar w:fldCharType="end"/>
            </w:r>
          </w:hyperlink>
        </w:p>
        <w:p w14:paraId="0C88D97E" w14:textId="7C067E09" w:rsidR="00DC0BFB" w:rsidRDefault="002867D4">
          <w:pPr>
            <w:pStyle w:val="Sadraj2"/>
            <w:tabs>
              <w:tab w:val="right" w:leader="dot" w:pos="9060"/>
            </w:tabs>
            <w:rPr>
              <w:rFonts w:asciiTheme="minorHAnsi" w:hAnsiTheme="minorHAnsi"/>
              <w:noProof/>
              <w:sz w:val="22"/>
            </w:rPr>
          </w:pPr>
          <w:hyperlink w:anchor="_Toc467862076" w:history="1">
            <w:r w:rsidR="00DC0BFB" w:rsidRPr="00214EF0">
              <w:rPr>
                <w:rStyle w:val="Hiperveza"/>
                <w:noProof/>
              </w:rPr>
              <w:t>3.4. Storniraj račun</w:t>
            </w:r>
            <w:r w:rsidR="00DC0BFB">
              <w:rPr>
                <w:noProof/>
                <w:webHidden/>
              </w:rPr>
              <w:tab/>
            </w:r>
            <w:r w:rsidR="00DC0BFB">
              <w:rPr>
                <w:noProof/>
                <w:webHidden/>
              </w:rPr>
              <w:fldChar w:fldCharType="begin"/>
            </w:r>
            <w:r w:rsidR="00DC0BFB">
              <w:rPr>
                <w:noProof/>
                <w:webHidden/>
              </w:rPr>
              <w:instrText xml:space="preserve"> PAGEREF _Toc467862076 \h </w:instrText>
            </w:r>
            <w:r w:rsidR="00DC0BFB">
              <w:rPr>
                <w:noProof/>
                <w:webHidden/>
              </w:rPr>
            </w:r>
            <w:r w:rsidR="00DC0BFB">
              <w:rPr>
                <w:noProof/>
                <w:webHidden/>
              </w:rPr>
              <w:fldChar w:fldCharType="separate"/>
            </w:r>
            <w:r w:rsidR="00BF1282">
              <w:rPr>
                <w:noProof/>
                <w:webHidden/>
              </w:rPr>
              <w:t>28</w:t>
            </w:r>
            <w:r w:rsidR="00DC0BFB">
              <w:rPr>
                <w:noProof/>
                <w:webHidden/>
              </w:rPr>
              <w:fldChar w:fldCharType="end"/>
            </w:r>
          </w:hyperlink>
        </w:p>
        <w:p w14:paraId="790C6E98" w14:textId="3BBBF889" w:rsidR="00DC0BFB" w:rsidRDefault="002867D4">
          <w:pPr>
            <w:pStyle w:val="Sadraj2"/>
            <w:tabs>
              <w:tab w:val="right" w:leader="dot" w:pos="9060"/>
            </w:tabs>
            <w:rPr>
              <w:rFonts w:asciiTheme="minorHAnsi" w:hAnsiTheme="minorHAnsi"/>
              <w:noProof/>
              <w:sz w:val="22"/>
            </w:rPr>
          </w:pPr>
          <w:hyperlink w:anchor="_Toc467862077" w:history="1">
            <w:r w:rsidR="00DC0BFB" w:rsidRPr="00214EF0">
              <w:rPr>
                <w:rStyle w:val="Hiperveza"/>
                <w:noProof/>
              </w:rPr>
              <w:t>3.5. Provjera ispravnosti računa</w:t>
            </w:r>
            <w:r w:rsidR="00DC0BFB">
              <w:rPr>
                <w:noProof/>
                <w:webHidden/>
              </w:rPr>
              <w:tab/>
            </w:r>
            <w:r w:rsidR="00DC0BFB">
              <w:rPr>
                <w:noProof/>
                <w:webHidden/>
              </w:rPr>
              <w:fldChar w:fldCharType="begin"/>
            </w:r>
            <w:r w:rsidR="00DC0BFB">
              <w:rPr>
                <w:noProof/>
                <w:webHidden/>
              </w:rPr>
              <w:instrText xml:space="preserve"> PAGEREF _Toc467862077 \h </w:instrText>
            </w:r>
            <w:r w:rsidR="00DC0BFB">
              <w:rPr>
                <w:noProof/>
                <w:webHidden/>
              </w:rPr>
            </w:r>
            <w:r w:rsidR="00DC0BFB">
              <w:rPr>
                <w:noProof/>
                <w:webHidden/>
              </w:rPr>
              <w:fldChar w:fldCharType="separate"/>
            </w:r>
            <w:r w:rsidR="00BF1282">
              <w:rPr>
                <w:noProof/>
                <w:webHidden/>
              </w:rPr>
              <w:t>31</w:t>
            </w:r>
            <w:r w:rsidR="00DC0BFB">
              <w:rPr>
                <w:noProof/>
                <w:webHidden/>
              </w:rPr>
              <w:fldChar w:fldCharType="end"/>
            </w:r>
          </w:hyperlink>
        </w:p>
        <w:p w14:paraId="6CFBA36B" w14:textId="1BD46FD3" w:rsidR="00DC0BFB" w:rsidRDefault="002867D4">
          <w:pPr>
            <w:pStyle w:val="Sadraj1"/>
            <w:tabs>
              <w:tab w:val="right" w:leader="dot" w:pos="9060"/>
            </w:tabs>
            <w:rPr>
              <w:rFonts w:asciiTheme="minorHAnsi" w:hAnsiTheme="minorHAnsi"/>
              <w:b w:val="0"/>
              <w:bCs w:val="0"/>
              <w:caps w:val="0"/>
              <w:noProof/>
              <w:sz w:val="22"/>
              <w:szCs w:val="22"/>
            </w:rPr>
          </w:pPr>
          <w:hyperlink w:anchor="_Toc467862078" w:history="1">
            <w:r w:rsidR="00DC0BFB" w:rsidRPr="00214EF0">
              <w:rPr>
                <w:rStyle w:val="Hiperveza"/>
                <w:noProof/>
              </w:rPr>
              <w:t>4. Greške na računu</w:t>
            </w:r>
            <w:r w:rsidR="00DC0BFB">
              <w:rPr>
                <w:noProof/>
                <w:webHidden/>
              </w:rPr>
              <w:tab/>
            </w:r>
            <w:r w:rsidR="00DC0BFB">
              <w:rPr>
                <w:noProof/>
                <w:webHidden/>
              </w:rPr>
              <w:fldChar w:fldCharType="begin"/>
            </w:r>
            <w:r w:rsidR="00DC0BFB">
              <w:rPr>
                <w:noProof/>
                <w:webHidden/>
              </w:rPr>
              <w:instrText xml:space="preserve"> PAGEREF _Toc467862078 \h </w:instrText>
            </w:r>
            <w:r w:rsidR="00DC0BFB">
              <w:rPr>
                <w:noProof/>
                <w:webHidden/>
              </w:rPr>
            </w:r>
            <w:r w:rsidR="00DC0BFB">
              <w:rPr>
                <w:noProof/>
                <w:webHidden/>
              </w:rPr>
              <w:fldChar w:fldCharType="separate"/>
            </w:r>
            <w:r w:rsidR="00BF1282">
              <w:rPr>
                <w:noProof/>
                <w:webHidden/>
              </w:rPr>
              <w:t>32</w:t>
            </w:r>
            <w:r w:rsidR="00DC0BFB">
              <w:rPr>
                <w:noProof/>
                <w:webHidden/>
              </w:rPr>
              <w:fldChar w:fldCharType="end"/>
            </w:r>
          </w:hyperlink>
        </w:p>
        <w:p w14:paraId="0CB936C9" w14:textId="12996C2F" w:rsidR="00DC0BFB" w:rsidRDefault="002867D4">
          <w:pPr>
            <w:pStyle w:val="Sadraj1"/>
            <w:tabs>
              <w:tab w:val="right" w:leader="dot" w:pos="9060"/>
            </w:tabs>
            <w:rPr>
              <w:rFonts w:asciiTheme="minorHAnsi" w:hAnsiTheme="minorHAnsi"/>
              <w:b w:val="0"/>
              <w:bCs w:val="0"/>
              <w:caps w:val="0"/>
              <w:noProof/>
              <w:sz w:val="22"/>
              <w:szCs w:val="22"/>
            </w:rPr>
          </w:pPr>
          <w:hyperlink w:anchor="_Toc467862079" w:history="1">
            <w:r w:rsidR="00DC0BFB" w:rsidRPr="00214EF0">
              <w:rPr>
                <w:rStyle w:val="Hiperveza"/>
                <w:noProof/>
              </w:rPr>
              <w:t>5. Postupci prije produkcije</w:t>
            </w:r>
            <w:r w:rsidR="00DC0BFB">
              <w:rPr>
                <w:noProof/>
                <w:webHidden/>
              </w:rPr>
              <w:tab/>
            </w:r>
            <w:r w:rsidR="00DC0BFB">
              <w:rPr>
                <w:noProof/>
                <w:webHidden/>
              </w:rPr>
              <w:fldChar w:fldCharType="begin"/>
            </w:r>
            <w:r w:rsidR="00DC0BFB">
              <w:rPr>
                <w:noProof/>
                <w:webHidden/>
              </w:rPr>
              <w:instrText xml:space="preserve"> PAGEREF _Toc467862079 \h </w:instrText>
            </w:r>
            <w:r w:rsidR="00DC0BFB">
              <w:rPr>
                <w:noProof/>
                <w:webHidden/>
              </w:rPr>
            </w:r>
            <w:r w:rsidR="00DC0BFB">
              <w:rPr>
                <w:noProof/>
                <w:webHidden/>
              </w:rPr>
              <w:fldChar w:fldCharType="separate"/>
            </w:r>
            <w:r w:rsidR="00BF1282">
              <w:rPr>
                <w:noProof/>
                <w:webHidden/>
              </w:rPr>
              <w:t>32</w:t>
            </w:r>
            <w:r w:rsidR="00DC0BFB">
              <w:rPr>
                <w:noProof/>
                <w:webHidden/>
              </w:rPr>
              <w:fldChar w:fldCharType="end"/>
            </w:r>
          </w:hyperlink>
        </w:p>
        <w:p w14:paraId="38777AB0" w14:textId="54CD4CB6" w:rsidR="00DC0BFB" w:rsidRDefault="002867D4">
          <w:pPr>
            <w:pStyle w:val="Sadraj1"/>
            <w:tabs>
              <w:tab w:val="right" w:leader="dot" w:pos="9060"/>
            </w:tabs>
            <w:rPr>
              <w:rFonts w:asciiTheme="minorHAnsi" w:hAnsiTheme="minorHAnsi"/>
              <w:b w:val="0"/>
              <w:bCs w:val="0"/>
              <w:caps w:val="0"/>
              <w:noProof/>
              <w:sz w:val="22"/>
              <w:szCs w:val="22"/>
            </w:rPr>
          </w:pPr>
          <w:hyperlink w:anchor="_Toc467862080" w:history="1">
            <w:r w:rsidR="00DC0BFB" w:rsidRPr="00214EF0">
              <w:rPr>
                <w:rStyle w:val="Hiperveza"/>
                <w:noProof/>
              </w:rPr>
              <w:t>6. Sheme poruka (prilog)</w:t>
            </w:r>
            <w:r w:rsidR="00DC0BFB">
              <w:rPr>
                <w:noProof/>
                <w:webHidden/>
              </w:rPr>
              <w:tab/>
            </w:r>
            <w:r w:rsidR="00DC0BFB">
              <w:rPr>
                <w:noProof/>
                <w:webHidden/>
              </w:rPr>
              <w:fldChar w:fldCharType="begin"/>
            </w:r>
            <w:r w:rsidR="00DC0BFB">
              <w:rPr>
                <w:noProof/>
                <w:webHidden/>
              </w:rPr>
              <w:instrText xml:space="preserve"> PAGEREF _Toc467862080 \h </w:instrText>
            </w:r>
            <w:r w:rsidR="00DC0BFB">
              <w:rPr>
                <w:noProof/>
                <w:webHidden/>
              </w:rPr>
            </w:r>
            <w:r w:rsidR="00DC0BFB">
              <w:rPr>
                <w:noProof/>
                <w:webHidden/>
              </w:rPr>
              <w:fldChar w:fldCharType="separate"/>
            </w:r>
            <w:r w:rsidR="00BF1282">
              <w:rPr>
                <w:noProof/>
                <w:webHidden/>
              </w:rPr>
              <w:t>33</w:t>
            </w:r>
            <w:r w:rsidR="00DC0BFB">
              <w:rPr>
                <w:noProof/>
                <w:webHidden/>
              </w:rPr>
              <w:fldChar w:fldCharType="end"/>
            </w:r>
          </w:hyperlink>
        </w:p>
        <w:p w14:paraId="5AAA7838" w14:textId="4718DE45" w:rsidR="00DC0BFB" w:rsidRDefault="002867D4">
          <w:pPr>
            <w:pStyle w:val="Sadraj1"/>
            <w:tabs>
              <w:tab w:val="right" w:leader="dot" w:pos="9060"/>
            </w:tabs>
            <w:rPr>
              <w:rFonts w:asciiTheme="minorHAnsi" w:hAnsiTheme="minorHAnsi"/>
              <w:b w:val="0"/>
              <w:bCs w:val="0"/>
              <w:caps w:val="0"/>
              <w:noProof/>
              <w:sz w:val="22"/>
              <w:szCs w:val="22"/>
            </w:rPr>
          </w:pPr>
          <w:hyperlink w:anchor="_Toc467862081" w:history="1">
            <w:r w:rsidR="00DC0BFB" w:rsidRPr="00214EF0">
              <w:rPr>
                <w:rStyle w:val="Hiperveza"/>
                <w:noProof/>
              </w:rPr>
              <w:t>7. Opis slogova e-računa (prilog)</w:t>
            </w:r>
            <w:r w:rsidR="00DC0BFB">
              <w:rPr>
                <w:noProof/>
                <w:webHidden/>
              </w:rPr>
              <w:tab/>
            </w:r>
            <w:r w:rsidR="00DC0BFB">
              <w:rPr>
                <w:noProof/>
                <w:webHidden/>
              </w:rPr>
              <w:fldChar w:fldCharType="begin"/>
            </w:r>
            <w:r w:rsidR="00DC0BFB">
              <w:rPr>
                <w:noProof/>
                <w:webHidden/>
              </w:rPr>
              <w:instrText xml:space="preserve"> PAGEREF _Toc467862081 \h </w:instrText>
            </w:r>
            <w:r w:rsidR="00DC0BFB">
              <w:rPr>
                <w:noProof/>
                <w:webHidden/>
              </w:rPr>
            </w:r>
            <w:r w:rsidR="00DC0BFB">
              <w:rPr>
                <w:noProof/>
                <w:webHidden/>
              </w:rPr>
              <w:fldChar w:fldCharType="separate"/>
            </w:r>
            <w:r w:rsidR="00BF1282">
              <w:rPr>
                <w:noProof/>
                <w:webHidden/>
              </w:rPr>
              <w:t>33</w:t>
            </w:r>
            <w:r w:rsidR="00DC0BFB">
              <w:rPr>
                <w:noProof/>
                <w:webHidden/>
              </w:rPr>
              <w:fldChar w:fldCharType="end"/>
            </w:r>
          </w:hyperlink>
        </w:p>
        <w:p w14:paraId="58D2E4B8" w14:textId="36D7550C" w:rsidR="00DC0BFB" w:rsidRDefault="002867D4">
          <w:pPr>
            <w:pStyle w:val="Sadraj1"/>
            <w:tabs>
              <w:tab w:val="right" w:leader="dot" w:pos="9060"/>
            </w:tabs>
            <w:rPr>
              <w:rFonts w:asciiTheme="minorHAnsi" w:hAnsiTheme="minorHAnsi"/>
              <w:b w:val="0"/>
              <w:bCs w:val="0"/>
              <w:caps w:val="0"/>
              <w:noProof/>
              <w:sz w:val="22"/>
              <w:szCs w:val="22"/>
            </w:rPr>
          </w:pPr>
          <w:hyperlink w:anchor="_Toc467862082" w:history="1">
            <w:r w:rsidR="00DC0BFB" w:rsidRPr="00214EF0">
              <w:rPr>
                <w:rStyle w:val="Hiperveza"/>
                <w:noProof/>
              </w:rPr>
              <w:t>8. Šifrarnici (prilog)</w:t>
            </w:r>
            <w:r w:rsidR="00DC0BFB">
              <w:rPr>
                <w:noProof/>
                <w:webHidden/>
              </w:rPr>
              <w:tab/>
            </w:r>
            <w:r w:rsidR="00DC0BFB">
              <w:rPr>
                <w:noProof/>
                <w:webHidden/>
              </w:rPr>
              <w:fldChar w:fldCharType="begin"/>
            </w:r>
            <w:r w:rsidR="00DC0BFB">
              <w:rPr>
                <w:noProof/>
                <w:webHidden/>
              </w:rPr>
              <w:instrText xml:space="preserve"> PAGEREF _Toc467862082 \h </w:instrText>
            </w:r>
            <w:r w:rsidR="00DC0BFB">
              <w:rPr>
                <w:noProof/>
                <w:webHidden/>
              </w:rPr>
            </w:r>
            <w:r w:rsidR="00DC0BFB">
              <w:rPr>
                <w:noProof/>
                <w:webHidden/>
              </w:rPr>
              <w:fldChar w:fldCharType="separate"/>
            </w:r>
            <w:r w:rsidR="00BF1282">
              <w:rPr>
                <w:noProof/>
                <w:webHidden/>
              </w:rPr>
              <w:t>33</w:t>
            </w:r>
            <w:r w:rsidR="00DC0BFB">
              <w:rPr>
                <w:noProof/>
                <w:webHidden/>
              </w:rPr>
              <w:fldChar w:fldCharType="end"/>
            </w:r>
          </w:hyperlink>
        </w:p>
        <w:p w14:paraId="7B41B4F3" w14:textId="41B6A5B3" w:rsidR="00A04774" w:rsidRDefault="00A04774">
          <w:r>
            <w:rPr>
              <w:b/>
              <w:bCs/>
              <w:noProof/>
            </w:rPr>
            <w:fldChar w:fldCharType="end"/>
          </w:r>
        </w:p>
      </w:sdtContent>
    </w:sdt>
    <w:p w14:paraId="22C7DA52" w14:textId="77777777" w:rsidR="00A04774" w:rsidRDefault="00A04774" w:rsidP="009F289A">
      <w:pPr>
        <w:rPr>
          <w:rFonts w:ascii="Arial" w:hAnsi="Arial" w:cs="Arial"/>
          <w:b/>
          <w:sz w:val="28"/>
          <w:szCs w:val="28"/>
        </w:rPr>
      </w:pPr>
    </w:p>
    <w:p w14:paraId="680F41FF" w14:textId="77777777" w:rsidR="00453839" w:rsidRDefault="00453839" w:rsidP="00453839">
      <w:pPr>
        <w:jc w:val="center"/>
        <w:rPr>
          <w:rFonts w:ascii="Arial" w:hAnsi="Arial" w:cs="Arial"/>
          <w:b/>
          <w:sz w:val="28"/>
          <w:szCs w:val="28"/>
        </w:rPr>
      </w:pPr>
    </w:p>
    <w:p w14:paraId="2C63B50C" w14:textId="77777777" w:rsidR="00453839" w:rsidRDefault="00453839" w:rsidP="00453839">
      <w:pPr>
        <w:jc w:val="center"/>
        <w:rPr>
          <w:rFonts w:ascii="Arial" w:hAnsi="Arial" w:cs="Arial"/>
          <w:b/>
          <w:sz w:val="28"/>
          <w:szCs w:val="28"/>
        </w:rPr>
      </w:pPr>
    </w:p>
    <w:p w14:paraId="082545EF" w14:textId="77777777" w:rsidR="00453839" w:rsidRDefault="00453839" w:rsidP="00453839">
      <w:pPr>
        <w:jc w:val="center"/>
        <w:rPr>
          <w:rFonts w:ascii="Arial" w:hAnsi="Arial" w:cs="Arial"/>
          <w:b/>
          <w:sz w:val="28"/>
          <w:szCs w:val="28"/>
        </w:rPr>
      </w:pPr>
    </w:p>
    <w:p w14:paraId="18F89A9F" w14:textId="77777777" w:rsidR="00453839" w:rsidRDefault="00453839" w:rsidP="00453839">
      <w:pPr>
        <w:jc w:val="center"/>
        <w:rPr>
          <w:rFonts w:ascii="Arial" w:hAnsi="Arial" w:cs="Arial"/>
          <w:b/>
          <w:sz w:val="28"/>
          <w:szCs w:val="28"/>
        </w:rPr>
      </w:pPr>
    </w:p>
    <w:p w14:paraId="14509377" w14:textId="77777777" w:rsidR="00453839" w:rsidRDefault="00453839" w:rsidP="00453839">
      <w:pPr>
        <w:jc w:val="center"/>
        <w:rPr>
          <w:rFonts w:ascii="Arial" w:hAnsi="Arial" w:cs="Arial"/>
          <w:b/>
          <w:sz w:val="28"/>
          <w:szCs w:val="28"/>
        </w:rPr>
      </w:pPr>
    </w:p>
    <w:p w14:paraId="7235FD91" w14:textId="77777777" w:rsidR="00453839" w:rsidRDefault="00453839" w:rsidP="00453839">
      <w:pPr>
        <w:jc w:val="center"/>
        <w:rPr>
          <w:rFonts w:ascii="Arial" w:hAnsi="Arial" w:cs="Arial"/>
          <w:b/>
          <w:sz w:val="28"/>
          <w:szCs w:val="28"/>
        </w:rPr>
      </w:pPr>
    </w:p>
    <w:p w14:paraId="1CA0B646" w14:textId="06E75DD8" w:rsidR="00702D35" w:rsidRPr="00702D35" w:rsidRDefault="00702D35" w:rsidP="00702D35">
      <w:pPr>
        <w:pStyle w:val="Naslov1"/>
      </w:pPr>
      <w:r>
        <w:br w:type="page"/>
      </w:r>
      <w:bookmarkStart w:id="1" w:name="_Toc454447687"/>
      <w:bookmarkStart w:id="2" w:name="_Toc467862065"/>
      <w:r>
        <w:lastRenderedPageBreak/>
        <w:t>Kontrola dokumenta</w:t>
      </w:r>
      <w:bookmarkEnd w:id="1"/>
      <w:bookmarkEnd w:id="2"/>
    </w:p>
    <w:p w14:paraId="5C7D5AD1" w14:textId="77777777" w:rsidR="00702D35" w:rsidRDefault="00702D35" w:rsidP="00702D35">
      <w:pPr>
        <w:pStyle w:val="Naslov2"/>
        <w:spacing w:before="0" w:after="240" w:line="276" w:lineRule="auto"/>
        <w:ind w:left="578" w:hanging="578"/>
      </w:pPr>
      <w:bookmarkStart w:id="3" w:name="_Toc454447688"/>
      <w:bookmarkStart w:id="4" w:name="_Toc467862066"/>
      <w:r>
        <w:t>Povijest promjena</w:t>
      </w:r>
      <w:bookmarkEnd w:id="3"/>
      <w:bookmarkEnd w:id="4"/>
    </w:p>
    <w:tbl>
      <w:tblPr>
        <w:tblW w:w="8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276"/>
        <w:gridCol w:w="866"/>
        <w:gridCol w:w="6348"/>
      </w:tblGrid>
      <w:tr w:rsidR="00CE702F" w:rsidRPr="006D3CF2" w14:paraId="0483F010" w14:textId="77777777" w:rsidTr="00CE702F">
        <w:trPr>
          <w:cantSplit/>
          <w:tblHeader/>
          <w:jc w:val="center"/>
        </w:trPr>
        <w:tc>
          <w:tcPr>
            <w:tcW w:w="1276" w:type="dxa"/>
            <w:tcBorders>
              <w:top w:val="single" w:sz="12" w:space="0" w:color="auto"/>
              <w:bottom w:val="single" w:sz="12" w:space="0" w:color="auto"/>
              <w:right w:val="single" w:sz="4" w:space="0" w:color="auto"/>
            </w:tcBorders>
            <w:shd w:val="clear" w:color="auto" w:fill="C0C0C0"/>
            <w:vAlign w:val="center"/>
          </w:tcPr>
          <w:p w14:paraId="5011F764" w14:textId="77777777" w:rsidR="00CE702F" w:rsidRPr="006D3CF2" w:rsidRDefault="00CE702F" w:rsidP="00721B2A">
            <w:pPr>
              <w:pStyle w:val="TableHeading"/>
              <w:spacing w:after="240" w:line="276" w:lineRule="auto"/>
            </w:pPr>
            <w:r w:rsidRPr="006D3CF2">
              <w:t>Datum</w:t>
            </w:r>
          </w:p>
        </w:tc>
        <w:tc>
          <w:tcPr>
            <w:tcW w:w="866" w:type="dxa"/>
            <w:tcBorders>
              <w:top w:val="single" w:sz="12" w:space="0" w:color="auto"/>
              <w:left w:val="single" w:sz="4" w:space="0" w:color="auto"/>
              <w:bottom w:val="single" w:sz="12" w:space="0" w:color="auto"/>
              <w:right w:val="single" w:sz="4" w:space="0" w:color="auto"/>
            </w:tcBorders>
            <w:shd w:val="clear" w:color="auto" w:fill="C0C0C0"/>
            <w:vAlign w:val="center"/>
          </w:tcPr>
          <w:p w14:paraId="7FE2D65E" w14:textId="77777777" w:rsidR="00CE702F" w:rsidRPr="006D3CF2" w:rsidRDefault="00CE702F" w:rsidP="00721B2A">
            <w:pPr>
              <w:pStyle w:val="TableHeading"/>
              <w:spacing w:after="240" w:line="276" w:lineRule="auto"/>
            </w:pPr>
            <w:r w:rsidRPr="006D3CF2">
              <w:t>Verzija</w:t>
            </w:r>
          </w:p>
        </w:tc>
        <w:tc>
          <w:tcPr>
            <w:tcW w:w="6348" w:type="dxa"/>
            <w:tcBorders>
              <w:top w:val="single" w:sz="12" w:space="0" w:color="auto"/>
              <w:left w:val="single" w:sz="4" w:space="0" w:color="auto"/>
              <w:bottom w:val="single" w:sz="12" w:space="0" w:color="auto"/>
            </w:tcBorders>
            <w:shd w:val="clear" w:color="auto" w:fill="C0C0C0"/>
            <w:vAlign w:val="center"/>
          </w:tcPr>
          <w:p w14:paraId="3C46D5C6" w14:textId="77777777" w:rsidR="00CE702F" w:rsidRPr="006D3CF2" w:rsidRDefault="00CE702F" w:rsidP="00721B2A">
            <w:pPr>
              <w:pStyle w:val="TableHeading"/>
              <w:spacing w:after="240" w:line="276" w:lineRule="auto"/>
            </w:pPr>
            <w:r w:rsidRPr="006D3CF2">
              <w:t>Promijenjeno</w:t>
            </w:r>
          </w:p>
        </w:tc>
      </w:tr>
      <w:tr w:rsidR="00CE702F" w:rsidRPr="006D3CF2" w14:paraId="595FADC9" w14:textId="77777777" w:rsidTr="00CE702F">
        <w:trPr>
          <w:cantSplit/>
          <w:jc w:val="center"/>
        </w:trPr>
        <w:tc>
          <w:tcPr>
            <w:tcW w:w="1276" w:type="dxa"/>
            <w:tcBorders>
              <w:top w:val="single" w:sz="12" w:space="0" w:color="auto"/>
            </w:tcBorders>
            <w:vAlign w:val="center"/>
          </w:tcPr>
          <w:p w14:paraId="549D5533" w14:textId="72B50584" w:rsidR="00CE702F" w:rsidRPr="006D3CF2" w:rsidRDefault="007213BD" w:rsidP="00721B2A">
            <w:pPr>
              <w:pStyle w:val="TableText"/>
              <w:spacing w:after="240" w:line="276" w:lineRule="auto"/>
            </w:pPr>
            <w:r>
              <w:t>0</w:t>
            </w:r>
            <w:r w:rsidR="00CE702F">
              <w:t>1.03.2016</w:t>
            </w:r>
          </w:p>
        </w:tc>
        <w:tc>
          <w:tcPr>
            <w:tcW w:w="866" w:type="dxa"/>
            <w:tcBorders>
              <w:top w:val="single" w:sz="12" w:space="0" w:color="auto"/>
            </w:tcBorders>
            <w:vAlign w:val="center"/>
          </w:tcPr>
          <w:p w14:paraId="02607E98" w14:textId="77777777" w:rsidR="00CE702F" w:rsidRPr="006D3CF2" w:rsidRDefault="00CE702F" w:rsidP="00721B2A">
            <w:pPr>
              <w:pStyle w:val="TableText"/>
              <w:spacing w:after="240" w:line="276" w:lineRule="auto"/>
              <w:jc w:val="center"/>
            </w:pPr>
            <w:r>
              <w:t>1.0</w:t>
            </w:r>
          </w:p>
        </w:tc>
        <w:tc>
          <w:tcPr>
            <w:tcW w:w="6348" w:type="dxa"/>
            <w:tcBorders>
              <w:top w:val="single" w:sz="12" w:space="0" w:color="auto"/>
            </w:tcBorders>
            <w:vAlign w:val="center"/>
          </w:tcPr>
          <w:p w14:paraId="4AE54A49" w14:textId="77777777" w:rsidR="00CE702F" w:rsidRPr="002276D0" w:rsidRDefault="00CE702F" w:rsidP="00721B2A">
            <w:pPr>
              <w:pStyle w:val="TableText"/>
              <w:spacing w:after="240" w:line="276" w:lineRule="auto"/>
              <w:rPr>
                <w:rFonts w:asciiTheme="minorHAnsi" w:eastAsiaTheme="minorHAnsi" w:hAnsiTheme="minorHAnsi" w:cstheme="minorBidi"/>
                <w:sz w:val="22"/>
                <w:szCs w:val="22"/>
              </w:rPr>
            </w:pPr>
            <w:r w:rsidRPr="00E865DB">
              <w:rPr>
                <w:rFonts w:asciiTheme="minorHAnsi" w:eastAsiaTheme="minorHAnsi" w:hAnsiTheme="minorHAnsi" w:cstheme="minorBidi"/>
                <w:sz w:val="22"/>
                <w:szCs w:val="22"/>
              </w:rPr>
              <w:t>Prva verzija – nema prethodnog dokumenta</w:t>
            </w:r>
          </w:p>
        </w:tc>
      </w:tr>
      <w:tr w:rsidR="00CE702F" w:rsidRPr="006D3CF2" w14:paraId="328353AF" w14:textId="77777777" w:rsidTr="00CE702F">
        <w:trPr>
          <w:cantSplit/>
          <w:jc w:val="center"/>
        </w:trPr>
        <w:tc>
          <w:tcPr>
            <w:tcW w:w="1276" w:type="dxa"/>
            <w:vAlign w:val="center"/>
          </w:tcPr>
          <w:p w14:paraId="469ACBA4" w14:textId="247908E1" w:rsidR="00CE702F" w:rsidRPr="006D3CF2" w:rsidRDefault="00CE702F" w:rsidP="00721B2A">
            <w:pPr>
              <w:pStyle w:val="TableText"/>
              <w:spacing w:after="240" w:line="276" w:lineRule="auto"/>
            </w:pPr>
            <w:r>
              <w:t>21.11.2016</w:t>
            </w:r>
          </w:p>
        </w:tc>
        <w:tc>
          <w:tcPr>
            <w:tcW w:w="866" w:type="dxa"/>
            <w:vAlign w:val="center"/>
          </w:tcPr>
          <w:p w14:paraId="30A269AF" w14:textId="77777777" w:rsidR="00CE702F" w:rsidRPr="006D3CF2" w:rsidRDefault="00CE702F" w:rsidP="00721B2A">
            <w:pPr>
              <w:pStyle w:val="TableText"/>
              <w:spacing w:after="240" w:line="276" w:lineRule="auto"/>
              <w:jc w:val="center"/>
            </w:pPr>
            <w:r>
              <w:t>2.0</w:t>
            </w:r>
          </w:p>
        </w:tc>
        <w:tc>
          <w:tcPr>
            <w:tcW w:w="6348" w:type="dxa"/>
            <w:vAlign w:val="center"/>
          </w:tcPr>
          <w:p w14:paraId="61BD3411" w14:textId="720853EF" w:rsidR="00CE702F" w:rsidRPr="002276D0" w:rsidRDefault="00CE702F" w:rsidP="00801E0C">
            <w:pPr>
              <w:pStyle w:val="TableText"/>
              <w:spacing w:after="240" w:line="276" w:lineRule="auto"/>
              <w:rPr>
                <w:rFonts w:asciiTheme="minorHAnsi" w:eastAsiaTheme="minorHAnsi" w:hAnsiTheme="minorHAnsi" w:cstheme="minorBidi"/>
                <w:sz w:val="22"/>
                <w:szCs w:val="22"/>
              </w:rPr>
            </w:pPr>
            <w:r w:rsidRPr="002276D0">
              <w:rPr>
                <w:rFonts w:asciiTheme="minorHAnsi" w:eastAsiaTheme="minorHAnsi" w:hAnsiTheme="minorHAnsi" w:cstheme="minorBidi"/>
                <w:sz w:val="22"/>
                <w:szCs w:val="22"/>
              </w:rPr>
              <w:t xml:space="preserve">Druga verzija – </w:t>
            </w:r>
            <w:r>
              <w:rPr>
                <w:rFonts w:asciiTheme="minorHAnsi" w:eastAsiaTheme="minorHAnsi" w:hAnsiTheme="minorHAnsi" w:cstheme="minorBidi"/>
                <w:sz w:val="22"/>
                <w:szCs w:val="22"/>
              </w:rPr>
              <w:t xml:space="preserve">nova XSD </w:t>
            </w:r>
            <w:proofErr w:type="spellStart"/>
            <w:r>
              <w:rPr>
                <w:rFonts w:asciiTheme="minorHAnsi" w:eastAsiaTheme="minorHAnsi" w:hAnsiTheme="minorHAnsi" w:cstheme="minorBidi"/>
                <w:sz w:val="22"/>
                <w:szCs w:val="22"/>
              </w:rPr>
              <w:t>schema</w:t>
            </w:r>
            <w:proofErr w:type="spellEnd"/>
            <w:r>
              <w:rPr>
                <w:rFonts w:asciiTheme="minorHAnsi" w:eastAsiaTheme="minorHAnsi" w:hAnsiTheme="minorHAnsi" w:cstheme="minorBidi"/>
                <w:sz w:val="22"/>
                <w:szCs w:val="22"/>
              </w:rPr>
              <w:t xml:space="preserve"> – poglavlje 6., Promjena u tablici u poglavlju 3. – </w:t>
            </w:r>
            <w:proofErr w:type="spellStart"/>
            <w:r>
              <w:rPr>
                <w:rFonts w:asciiTheme="minorHAnsi" w:eastAsiaTheme="minorHAnsi" w:hAnsiTheme="minorHAnsi" w:cstheme="minorBidi"/>
                <w:sz w:val="22"/>
                <w:szCs w:val="22"/>
              </w:rPr>
              <w:t>OdgovorStatus</w:t>
            </w:r>
            <w:proofErr w:type="spellEnd"/>
            <w:r>
              <w:rPr>
                <w:rFonts w:asciiTheme="minorHAnsi" w:eastAsiaTheme="minorHAnsi" w:hAnsiTheme="minorHAnsi" w:cstheme="minorBidi"/>
                <w:sz w:val="22"/>
                <w:szCs w:val="22"/>
              </w:rPr>
              <w:t xml:space="preserve"> </w:t>
            </w:r>
            <w:r>
              <w:t>polje</w:t>
            </w:r>
          </w:p>
        </w:tc>
      </w:tr>
      <w:tr w:rsidR="00BA2B32" w:rsidRPr="006D3CF2" w14:paraId="5F6465F7" w14:textId="77777777" w:rsidTr="00CE702F">
        <w:trPr>
          <w:cantSplit/>
          <w:jc w:val="center"/>
        </w:trPr>
        <w:tc>
          <w:tcPr>
            <w:tcW w:w="1276" w:type="dxa"/>
            <w:vAlign w:val="center"/>
          </w:tcPr>
          <w:p w14:paraId="6B2675C8" w14:textId="23B4131E" w:rsidR="00BA2B32" w:rsidRDefault="001E5DCD" w:rsidP="00721B2A">
            <w:pPr>
              <w:pStyle w:val="TableText"/>
              <w:spacing w:after="240" w:line="276" w:lineRule="auto"/>
            </w:pPr>
            <w:r>
              <w:t>2.12</w:t>
            </w:r>
            <w:r w:rsidR="00BA2B32">
              <w:t>.2016</w:t>
            </w:r>
          </w:p>
        </w:tc>
        <w:tc>
          <w:tcPr>
            <w:tcW w:w="866" w:type="dxa"/>
            <w:vAlign w:val="center"/>
          </w:tcPr>
          <w:p w14:paraId="3D816448" w14:textId="7FC0E757" w:rsidR="00BA2B32" w:rsidRDefault="00BA2B32" w:rsidP="00721B2A">
            <w:pPr>
              <w:pStyle w:val="TableText"/>
              <w:spacing w:after="240" w:line="276" w:lineRule="auto"/>
              <w:jc w:val="center"/>
            </w:pPr>
            <w:r>
              <w:t>3.0</w:t>
            </w:r>
          </w:p>
        </w:tc>
        <w:tc>
          <w:tcPr>
            <w:tcW w:w="6348" w:type="dxa"/>
            <w:vAlign w:val="center"/>
          </w:tcPr>
          <w:p w14:paraId="7AFA353E" w14:textId="77777777" w:rsidR="00BA2B32" w:rsidRDefault="00BA2B32" w:rsidP="00801E0C">
            <w:pPr>
              <w:pStyle w:val="TableText"/>
              <w:spacing w:after="24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Treća verzija – nove XSD </w:t>
            </w:r>
            <w:proofErr w:type="spellStart"/>
            <w:r>
              <w:rPr>
                <w:rFonts w:asciiTheme="minorHAnsi" w:eastAsiaTheme="minorHAnsi" w:hAnsiTheme="minorHAnsi" w:cstheme="minorBidi"/>
                <w:sz w:val="22"/>
                <w:szCs w:val="22"/>
              </w:rPr>
              <w:t>scheme</w:t>
            </w:r>
            <w:proofErr w:type="spellEnd"/>
            <w:r w:rsidR="00DC0BFB">
              <w:rPr>
                <w:rFonts w:asciiTheme="minorHAnsi" w:eastAsiaTheme="minorHAnsi" w:hAnsiTheme="minorHAnsi" w:cstheme="minorBidi"/>
                <w:sz w:val="22"/>
                <w:szCs w:val="22"/>
              </w:rPr>
              <w:t xml:space="preserve"> (nema promjene strukture, samo restrikcije na određenim poljima)</w:t>
            </w:r>
            <w:r>
              <w:rPr>
                <w:rFonts w:asciiTheme="minorHAnsi" w:eastAsiaTheme="minorHAnsi" w:hAnsiTheme="minorHAnsi" w:cstheme="minorBidi"/>
                <w:sz w:val="22"/>
                <w:szCs w:val="22"/>
              </w:rPr>
              <w:t xml:space="preserve"> – poglavlje 6</w:t>
            </w:r>
          </w:p>
          <w:p w14:paraId="27F0E3EB" w14:textId="5D78C42B" w:rsidR="00FA19F6" w:rsidRPr="002276D0" w:rsidRDefault="00FA19F6" w:rsidP="00801E0C">
            <w:pPr>
              <w:pStyle w:val="TableText"/>
              <w:spacing w:after="24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Promjena u </w:t>
            </w:r>
            <w:proofErr w:type="spellStart"/>
            <w:r>
              <w:rPr>
                <w:rFonts w:asciiTheme="minorHAnsi" w:eastAsiaTheme="minorHAnsi" w:hAnsiTheme="minorHAnsi" w:cstheme="minorBidi"/>
                <w:sz w:val="22"/>
                <w:szCs w:val="22"/>
              </w:rPr>
              <w:t>šifrarniku</w:t>
            </w:r>
            <w:proofErr w:type="spellEnd"/>
            <w:r>
              <w:rPr>
                <w:rFonts w:asciiTheme="minorHAnsi" w:eastAsiaTheme="minorHAnsi" w:hAnsiTheme="minorHAnsi" w:cstheme="minorBidi"/>
                <w:sz w:val="22"/>
                <w:szCs w:val="22"/>
              </w:rPr>
              <w:t xml:space="preserve"> organizacijskih jedinica (dodana polja)</w:t>
            </w:r>
            <w:r w:rsidR="00781E12">
              <w:rPr>
                <w:rFonts w:asciiTheme="minorHAnsi" w:eastAsiaTheme="minorHAnsi" w:hAnsiTheme="minorHAnsi" w:cstheme="minorBidi"/>
                <w:sz w:val="22"/>
                <w:szCs w:val="22"/>
              </w:rPr>
              <w:t xml:space="preserve"> – poglavlje 8</w:t>
            </w:r>
          </w:p>
        </w:tc>
      </w:tr>
      <w:tr w:rsidR="00685362" w:rsidRPr="006D3CF2" w14:paraId="4ECD3EDF" w14:textId="77777777" w:rsidTr="00CE702F">
        <w:trPr>
          <w:cantSplit/>
          <w:jc w:val="center"/>
        </w:trPr>
        <w:tc>
          <w:tcPr>
            <w:tcW w:w="1276" w:type="dxa"/>
            <w:vAlign w:val="center"/>
          </w:tcPr>
          <w:p w14:paraId="3094B59C" w14:textId="32F1DD95" w:rsidR="00685362" w:rsidRDefault="00685362" w:rsidP="00721B2A">
            <w:pPr>
              <w:pStyle w:val="TableText"/>
              <w:spacing w:after="240" w:line="276" w:lineRule="auto"/>
            </w:pPr>
            <w:r>
              <w:t>10.2.2017</w:t>
            </w:r>
          </w:p>
        </w:tc>
        <w:tc>
          <w:tcPr>
            <w:tcW w:w="866" w:type="dxa"/>
            <w:vAlign w:val="center"/>
          </w:tcPr>
          <w:p w14:paraId="54080194" w14:textId="03CE7E8A" w:rsidR="00685362" w:rsidRDefault="00685362" w:rsidP="00721B2A">
            <w:pPr>
              <w:pStyle w:val="TableText"/>
              <w:spacing w:after="240" w:line="276" w:lineRule="auto"/>
              <w:jc w:val="center"/>
            </w:pPr>
            <w:r>
              <w:t>4.0</w:t>
            </w:r>
          </w:p>
        </w:tc>
        <w:tc>
          <w:tcPr>
            <w:tcW w:w="6348" w:type="dxa"/>
            <w:vAlign w:val="center"/>
          </w:tcPr>
          <w:p w14:paraId="2391423E" w14:textId="77777777" w:rsidR="00685362" w:rsidRDefault="00685362" w:rsidP="00801E0C">
            <w:pPr>
              <w:pStyle w:val="TableText"/>
              <w:spacing w:after="24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Četvrta verzija – novi opis sloga uz dodatne napomene, poglavlje 7</w:t>
            </w:r>
          </w:p>
          <w:p w14:paraId="523177C9" w14:textId="0E066A4B" w:rsidR="00685362" w:rsidRDefault="00685362" w:rsidP="00685362">
            <w:pPr>
              <w:pStyle w:val="TableText"/>
              <w:spacing w:after="24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Dodane WSDL datoteke za </w:t>
            </w:r>
            <w:proofErr w:type="spellStart"/>
            <w:r>
              <w:rPr>
                <w:rFonts w:asciiTheme="minorHAnsi" w:eastAsiaTheme="minorHAnsi" w:hAnsiTheme="minorHAnsi" w:cstheme="minorBidi"/>
                <w:sz w:val="22"/>
                <w:szCs w:val="22"/>
              </w:rPr>
              <w:t>eRačun</w:t>
            </w:r>
            <w:proofErr w:type="spellEnd"/>
          </w:p>
        </w:tc>
      </w:tr>
      <w:tr w:rsidR="00F51A8B" w:rsidRPr="006D3CF2" w14:paraId="6DF1EF08" w14:textId="77777777" w:rsidTr="00CE702F">
        <w:trPr>
          <w:cantSplit/>
          <w:jc w:val="center"/>
        </w:trPr>
        <w:tc>
          <w:tcPr>
            <w:tcW w:w="1276" w:type="dxa"/>
            <w:vAlign w:val="center"/>
          </w:tcPr>
          <w:p w14:paraId="6EC21839" w14:textId="2B03127C" w:rsidR="00F51A8B" w:rsidRDefault="00F51A8B" w:rsidP="00F51A8B">
            <w:pPr>
              <w:pStyle w:val="TableText"/>
              <w:spacing w:after="240" w:line="276" w:lineRule="auto"/>
            </w:pPr>
            <w:r>
              <w:t>11.05.2018</w:t>
            </w:r>
          </w:p>
        </w:tc>
        <w:tc>
          <w:tcPr>
            <w:tcW w:w="866" w:type="dxa"/>
            <w:vAlign w:val="center"/>
          </w:tcPr>
          <w:p w14:paraId="27284828" w14:textId="207AC364" w:rsidR="00F51A8B" w:rsidRDefault="00F51A8B" w:rsidP="00721B2A">
            <w:pPr>
              <w:pStyle w:val="TableText"/>
              <w:spacing w:after="240" w:line="276" w:lineRule="auto"/>
              <w:jc w:val="center"/>
            </w:pPr>
            <w:r>
              <w:t>5.0</w:t>
            </w:r>
          </w:p>
        </w:tc>
        <w:tc>
          <w:tcPr>
            <w:tcW w:w="6348" w:type="dxa"/>
            <w:vAlign w:val="center"/>
          </w:tcPr>
          <w:p w14:paraId="4F64ED56" w14:textId="5A785D67" w:rsidR="00F51A8B" w:rsidRDefault="00F51A8B" w:rsidP="00F51A8B">
            <w:pPr>
              <w:pStyle w:val="TableText"/>
              <w:spacing w:after="24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Proširenje sloga SKZZ, primjena 01.06.2018.</w:t>
            </w:r>
          </w:p>
        </w:tc>
      </w:tr>
      <w:tr w:rsidR="00F51A8B" w:rsidRPr="006D3CF2" w14:paraId="7DF97051" w14:textId="77777777" w:rsidTr="00CE702F">
        <w:trPr>
          <w:cantSplit/>
          <w:jc w:val="center"/>
        </w:trPr>
        <w:tc>
          <w:tcPr>
            <w:tcW w:w="1276" w:type="dxa"/>
            <w:vAlign w:val="center"/>
          </w:tcPr>
          <w:p w14:paraId="193EDFF0" w14:textId="4B9D59F4" w:rsidR="00F51A8B" w:rsidRDefault="00F51A8B" w:rsidP="00F51A8B">
            <w:pPr>
              <w:pStyle w:val="TableText"/>
              <w:spacing w:after="240" w:line="276" w:lineRule="auto"/>
            </w:pPr>
            <w:r>
              <w:t>06.06.2018</w:t>
            </w:r>
          </w:p>
        </w:tc>
        <w:tc>
          <w:tcPr>
            <w:tcW w:w="866" w:type="dxa"/>
            <w:vAlign w:val="center"/>
          </w:tcPr>
          <w:p w14:paraId="1C21B11D" w14:textId="6E90CBC4" w:rsidR="00F51A8B" w:rsidRDefault="00F51A8B" w:rsidP="00F51A8B">
            <w:pPr>
              <w:pStyle w:val="TableText"/>
              <w:spacing w:after="240" w:line="276" w:lineRule="auto"/>
              <w:jc w:val="center"/>
            </w:pPr>
            <w:r>
              <w:t>6.0</w:t>
            </w:r>
          </w:p>
        </w:tc>
        <w:tc>
          <w:tcPr>
            <w:tcW w:w="6348" w:type="dxa"/>
            <w:vAlign w:val="center"/>
          </w:tcPr>
          <w:p w14:paraId="53945E7B" w14:textId="43E60E25" w:rsidR="00F51A8B" w:rsidRDefault="00F51A8B" w:rsidP="00F51A8B">
            <w:pPr>
              <w:pStyle w:val="TableText"/>
              <w:spacing w:after="24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Proširenje sloga </w:t>
            </w:r>
            <w:proofErr w:type="spellStart"/>
            <w:r>
              <w:rPr>
                <w:rFonts w:asciiTheme="minorHAnsi" w:eastAsiaTheme="minorHAnsi" w:hAnsiTheme="minorHAnsi" w:cstheme="minorBidi"/>
                <w:sz w:val="22"/>
                <w:szCs w:val="22"/>
              </w:rPr>
              <w:t>eRačuna</w:t>
            </w:r>
            <w:proofErr w:type="spellEnd"/>
            <w:r>
              <w:rPr>
                <w:rFonts w:asciiTheme="minorHAnsi" w:eastAsiaTheme="minorHAnsi" w:hAnsiTheme="minorHAnsi" w:cstheme="minorBidi"/>
                <w:sz w:val="22"/>
                <w:szCs w:val="22"/>
              </w:rPr>
              <w:t>, primjena 01.07.2018.</w:t>
            </w:r>
          </w:p>
        </w:tc>
      </w:tr>
    </w:tbl>
    <w:p w14:paraId="7E602E71" w14:textId="692AF978" w:rsidR="00702D35" w:rsidRDefault="00702D35">
      <w:pPr>
        <w:rPr>
          <w:rFonts w:asciiTheme="majorHAnsi" w:eastAsiaTheme="majorEastAsia" w:hAnsiTheme="majorHAnsi" w:cstheme="majorBidi"/>
          <w:color w:val="2E74B5" w:themeColor="accent1" w:themeShade="BF"/>
          <w:sz w:val="32"/>
          <w:szCs w:val="32"/>
        </w:rPr>
      </w:pPr>
    </w:p>
    <w:p w14:paraId="479CE5DC" w14:textId="08DE81C1" w:rsidR="00702D35" w:rsidRDefault="00702D35">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24D82785" w14:textId="47C57D2E" w:rsidR="00453839" w:rsidRDefault="009F289A" w:rsidP="009F289A">
      <w:pPr>
        <w:pStyle w:val="Naslov1"/>
      </w:pPr>
      <w:bookmarkStart w:id="5" w:name="_Toc467862067"/>
      <w:r>
        <w:lastRenderedPageBreak/>
        <w:t xml:space="preserve">1. </w:t>
      </w:r>
      <w:r w:rsidR="00453839" w:rsidRPr="001C4835">
        <w:t>Uvod</w:t>
      </w:r>
      <w:bookmarkEnd w:id="5"/>
    </w:p>
    <w:p w14:paraId="1370E1A0" w14:textId="77777777" w:rsidR="003A44F7" w:rsidRDefault="003A44F7" w:rsidP="003A44F7"/>
    <w:p w14:paraId="6C8C7577" w14:textId="77777777" w:rsidR="002C40EB" w:rsidRDefault="002C40EB" w:rsidP="00721B2A">
      <w:pPr>
        <w:spacing w:line="360" w:lineRule="auto"/>
        <w:jc w:val="both"/>
      </w:pPr>
      <w:r>
        <w:t>P</w:t>
      </w:r>
      <w:r w:rsidR="00410FD0">
        <w:t>od pokroviteljstvom HAKOM-a te HZZO-a kao nositelja projekta</w:t>
      </w:r>
      <w:r>
        <w:t xml:space="preserve"> </w:t>
      </w:r>
      <w:proofErr w:type="spellStart"/>
      <w:r>
        <w:t>eUsluge</w:t>
      </w:r>
      <w:proofErr w:type="spellEnd"/>
      <w:r>
        <w:t>, realiziran je integracijski sustav za elektroničko poslovanje (ISEP) kao objedinjeni skup e-usluga koje omogućavaju bolnicama automatizaciju aktivnosti koje vrše prema HZZO-u.</w:t>
      </w:r>
    </w:p>
    <w:p w14:paraId="638334DD" w14:textId="1AB2DCCB" w:rsidR="002C40EB" w:rsidRDefault="002C40EB" w:rsidP="00721B2A">
      <w:pPr>
        <w:spacing w:line="360" w:lineRule="auto"/>
        <w:jc w:val="both"/>
      </w:pPr>
      <w:r>
        <w:t xml:space="preserve">Unutar projekta </w:t>
      </w:r>
      <w:proofErr w:type="spellStart"/>
      <w:r>
        <w:t>eUsluge</w:t>
      </w:r>
      <w:proofErr w:type="spellEnd"/>
      <w:r>
        <w:t>, ISEP je omogućio automatizaciju vrlo osjetljivog procesa slanja i obrade računa</w:t>
      </w:r>
      <w:r w:rsidR="00F32F3E">
        <w:t xml:space="preserve"> (SKZZ, DTS, DBL, NPP, PZZ) </w:t>
      </w:r>
      <w:r>
        <w:t xml:space="preserve"> koji se od sada odvija u stvarnom vremenu između bolnica i HZZO-a te automatsku sinkronizaciju svih </w:t>
      </w:r>
      <w:proofErr w:type="spellStart"/>
      <w:r>
        <w:t>šifrarnika</w:t>
      </w:r>
      <w:proofErr w:type="spellEnd"/>
      <w:r>
        <w:t xml:space="preserve"> potrebnih u procesu fakturiranja koji uvelike podižu kvalitetu fakturnog procesa.</w:t>
      </w:r>
    </w:p>
    <w:p w14:paraId="3B8FEC02" w14:textId="0E9AE81C" w:rsidR="002C40EB" w:rsidRDefault="002C40EB" w:rsidP="00721B2A">
      <w:pPr>
        <w:spacing w:line="360" w:lineRule="auto"/>
        <w:jc w:val="both"/>
      </w:pPr>
      <w:r>
        <w:t>ISEP je sustav koji za cilj ima prvenstveno smanjiti potrošnju radnih sati kako zdravstvenih ustanova tako i samog Zavoda koja se trenutno troše na administrativne poslove (upravljanje računima, usklađivanje podataka, rješ</w:t>
      </w:r>
      <w:r w:rsidR="00BE6857">
        <w:t>avanje problema u podacima itd.</w:t>
      </w:r>
      <w:r>
        <w:t>). Radi se o nekoliko desetaka tisuća radnih sati koji se sada mogu preusmjeriti na kvalitetnije pružanje zdravstvene usluge i ostalih važnih procesa unutar zdravstvenog sustava.</w:t>
      </w:r>
    </w:p>
    <w:p w14:paraId="1B5DEDE2" w14:textId="77777777" w:rsidR="00F97D63" w:rsidRPr="00F97D63" w:rsidRDefault="00F97D63" w:rsidP="00F97D63">
      <w:pPr>
        <w:spacing w:line="360" w:lineRule="auto"/>
      </w:pPr>
      <w:r>
        <w:t>Neke od funkcionalnosti koje ISEP omogućava bolnicama:</w:t>
      </w:r>
    </w:p>
    <w:p w14:paraId="7D7BB2D1" w14:textId="77777777" w:rsidR="00F97D63" w:rsidRPr="00F97D63" w:rsidRDefault="00F97D63" w:rsidP="00883706">
      <w:pPr>
        <w:pStyle w:val="Odlomakpopisa"/>
        <w:numPr>
          <w:ilvl w:val="0"/>
          <w:numId w:val="11"/>
        </w:numPr>
        <w:spacing w:line="360" w:lineRule="auto"/>
      </w:pPr>
      <w:r w:rsidRPr="00F97D63">
        <w:t xml:space="preserve">automatsko slanje računa elektroničkim putem u HZZO, </w:t>
      </w:r>
    </w:p>
    <w:p w14:paraId="0D87F337" w14:textId="77777777" w:rsidR="00F97D63" w:rsidRPr="00F97D63" w:rsidRDefault="00F97D63" w:rsidP="00883706">
      <w:pPr>
        <w:pStyle w:val="Odlomakpopisa"/>
        <w:numPr>
          <w:ilvl w:val="0"/>
          <w:numId w:val="11"/>
        </w:numPr>
        <w:spacing w:line="360" w:lineRule="auto"/>
      </w:pPr>
      <w:r w:rsidRPr="00F97D63">
        <w:t xml:space="preserve">znatno ubrzanje vremena dostave informacije od HZZO-a za obrađene račune, </w:t>
      </w:r>
    </w:p>
    <w:p w14:paraId="338A3F0D" w14:textId="77777777" w:rsidR="00F97D63" w:rsidRPr="00F97D63" w:rsidRDefault="00F97D63" w:rsidP="00883706">
      <w:pPr>
        <w:pStyle w:val="Odlomakpopisa"/>
        <w:numPr>
          <w:ilvl w:val="0"/>
          <w:numId w:val="11"/>
        </w:numPr>
        <w:spacing w:line="360" w:lineRule="auto"/>
      </w:pPr>
      <w:r w:rsidRPr="00F97D63">
        <w:t xml:space="preserve">automatsku sinkronizaciju </w:t>
      </w:r>
      <w:proofErr w:type="spellStart"/>
      <w:r w:rsidRPr="00F97D63">
        <w:t>šifrarnika</w:t>
      </w:r>
      <w:proofErr w:type="spellEnd"/>
      <w:r w:rsidRPr="00F97D63">
        <w:t xml:space="preserve"> koji utječu na proces fakturiranja, </w:t>
      </w:r>
    </w:p>
    <w:p w14:paraId="59A1A6CB" w14:textId="77777777" w:rsidR="00F97D63" w:rsidRPr="00F97D63" w:rsidRDefault="00F97D63" w:rsidP="00883706">
      <w:pPr>
        <w:pStyle w:val="Odlomakpopisa"/>
        <w:numPr>
          <w:ilvl w:val="0"/>
          <w:numId w:val="11"/>
        </w:numPr>
        <w:spacing w:line="360" w:lineRule="auto"/>
      </w:pPr>
      <w:r w:rsidRPr="00F97D63">
        <w:t xml:space="preserve">sinkronizaciju </w:t>
      </w:r>
      <w:proofErr w:type="spellStart"/>
      <w:r w:rsidRPr="00F97D63">
        <w:t>šifrarnika</w:t>
      </w:r>
      <w:proofErr w:type="spellEnd"/>
      <w:r w:rsidRPr="00F97D63">
        <w:t xml:space="preserve"> HZZO grešaka koje se mogu pojaviti na računu,</w:t>
      </w:r>
    </w:p>
    <w:p w14:paraId="2988A81E" w14:textId="77777777" w:rsidR="00F97D63" w:rsidRPr="00F97D63" w:rsidRDefault="00F97D63" w:rsidP="00883706">
      <w:pPr>
        <w:pStyle w:val="Odlomakpopisa"/>
        <w:numPr>
          <w:ilvl w:val="0"/>
          <w:numId w:val="11"/>
        </w:numPr>
        <w:spacing w:line="360" w:lineRule="auto"/>
      </w:pPr>
      <w:r w:rsidRPr="00F97D63">
        <w:t>prestanak slanja određene papirnate dokumentacije,</w:t>
      </w:r>
    </w:p>
    <w:p w14:paraId="7AA64FBA" w14:textId="77777777" w:rsidR="00F97D63" w:rsidRPr="00F97D63" w:rsidRDefault="00F97D63" w:rsidP="00883706">
      <w:pPr>
        <w:pStyle w:val="Odlomakpopisa"/>
        <w:numPr>
          <w:ilvl w:val="0"/>
          <w:numId w:val="11"/>
        </w:numPr>
        <w:spacing w:line="360" w:lineRule="auto"/>
      </w:pPr>
      <w:r w:rsidRPr="00F97D63">
        <w:t>automatsku provjera ispravnosti računa prije slanja u HZZO kako bi se smanjile greške i storniranja,</w:t>
      </w:r>
    </w:p>
    <w:p w14:paraId="594D81B0" w14:textId="77777777" w:rsidR="00F97D63" w:rsidRPr="00F97D63" w:rsidRDefault="00F97D63" w:rsidP="00883706">
      <w:pPr>
        <w:pStyle w:val="Odlomakpopisa"/>
        <w:numPr>
          <w:ilvl w:val="0"/>
          <w:numId w:val="11"/>
        </w:numPr>
        <w:spacing w:line="360" w:lineRule="auto"/>
      </w:pPr>
      <w:r w:rsidRPr="00F97D63">
        <w:t>testiranje novog sloga,</w:t>
      </w:r>
    </w:p>
    <w:p w14:paraId="0D75252B" w14:textId="77777777" w:rsidR="00F97D63" w:rsidRPr="00F97D63" w:rsidRDefault="00F97D63" w:rsidP="00883706">
      <w:pPr>
        <w:pStyle w:val="Odlomakpopisa"/>
        <w:numPr>
          <w:ilvl w:val="0"/>
          <w:numId w:val="11"/>
        </w:numPr>
        <w:spacing w:line="360" w:lineRule="auto"/>
      </w:pPr>
      <w:r w:rsidRPr="00F97D63">
        <w:t>prijava računa s greškom u HZZO  (storniranje) na zahtjev bolnice,</w:t>
      </w:r>
    </w:p>
    <w:p w14:paraId="621F8922" w14:textId="77777777" w:rsidR="00F97D63" w:rsidRPr="00F97D63" w:rsidRDefault="00F97D63" w:rsidP="00883706">
      <w:pPr>
        <w:pStyle w:val="Odlomakpopisa"/>
        <w:numPr>
          <w:ilvl w:val="0"/>
          <w:numId w:val="11"/>
        </w:numPr>
        <w:spacing w:line="360" w:lineRule="auto"/>
      </w:pPr>
      <w:r w:rsidRPr="00F97D63">
        <w:t>potpunu kontrolu i nadzor nad svakim računom (slanje, dohvat statusa, obavijest o greškama, storniranje na zahtjev bolnice, provjera ispravnosti računa, provjera novog sloga)</w:t>
      </w:r>
    </w:p>
    <w:p w14:paraId="6EDCC520" w14:textId="77777777" w:rsidR="00F97D63" w:rsidRPr="00F97D63" w:rsidRDefault="00F97D63" w:rsidP="00883706">
      <w:pPr>
        <w:pStyle w:val="Odlomakpopisa"/>
        <w:numPr>
          <w:ilvl w:val="0"/>
          <w:numId w:val="11"/>
        </w:numPr>
        <w:spacing w:line="360" w:lineRule="auto"/>
      </w:pPr>
      <w:r w:rsidRPr="00F97D63">
        <w:t>i dr.</w:t>
      </w:r>
    </w:p>
    <w:p w14:paraId="26834C6B" w14:textId="77777777" w:rsidR="00F97D63" w:rsidRDefault="00F97D63" w:rsidP="002C40EB">
      <w:pPr>
        <w:spacing w:line="360" w:lineRule="auto"/>
      </w:pPr>
    </w:p>
    <w:p w14:paraId="1E705D46" w14:textId="77777777" w:rsidR="00F97D63" w:rsidRDefault="00F97D63">
      <w:pPr>
        <w:rPr>
          <w:rFonts w:asciiTheme="majorHAnsi" w:eastAsiaTheme="majorEastAsia" w:hAnsiTheme="majorHAnsi" w:cstheme="majorBidi"/>
          <w:color w:val="2E74B5" w:themeColor="accent1" w:themeShade="BF"/>
          <w:sz w:val="26"/>
          <w:szCs w:val="26"/>
        </w:rPr>
      </w:pPr>
      <w:r>
        <w:br w:type="page"/>
      </w:r>
    </w:p>
    <w:p w14:paraId="57B70F55" w14:textId="77777777" w:rsidR="003A44F7" w:rsidRDefault="006442EC" w:rsidP="00326732">
      <w:pPr>
        <w:pStyle w:val="Naslov2"/>
      </w:pPr>
      <w:bookmarkStart w:id="6" w:name="_Toc467862068"/>
      <w:r>
        <w:lastRenderedPageBreak/>
        <w:t>1.1</w:t>
      </w:r>
      <w:r w:rsidR="00326732">
        <w:t>. Osnovni pojmovi</w:t>
      </w:r>
      <w:bookmarkEnd w:id="6"/>
    </w:p>
    <w:p w14:paraId="24D425F8" w14:textId="77777777" w:rsidR="00326732" w:rsidRDefault="00326732" w:rsidP="00326732"/>
    <w:p w14:paraId="79C158C2" w14:textId="77777777" w:rsidR="00326732" w:rsidRDefault="00326732" w:rsidP="0033426A">
      <w:pPr>
        <w:numPr>
          <w:ilvl w:val="0"/>
          <w:numId w:val="3"/>
        </w:numPr>
        <w:spacing w:after="240" w:line="276" w:lineRule="auto"/>
      </w:pPr>
      <w:r>
        <w:t>ISEP – Integracijski sustav za elektroničko poslovanje</w:t>
      </w:r>
    </w:p>
    <w:p w14:paraId="0976F720" w14:textId="3953EB0B" w:rsidR="00326732" w:rsidRDefault="00326732" w:rsidP="0033426A">
      <w:pPr>
        <w:numPr>
          <w:ilvl w:val="0"/>
          <w:numId w:val="3"/>
        </w:numPr>
        <w:spacing w:after="240" w:line="276" w:lineRule="auto"/>
      </w:pPr>
      <w:r>
        <w:t xml:space="preserve">BizTalk – Microsoft integracijska platforma na kojoj se temelji Centralna sabirnica </w:t>
      </w:r>
      <w:proofErr w:type="spellStart"/>
      <w:r w:rsidR="00403A6E">
        <w:t>eUsluge</w:t>
      </w:r>
      <w:proofErr w:type="spellEnd"/>
      <w:r>
        <w:t xml:space="preserve"> i ISEP idejno rješenje</w:t>
      </w:r>
    </w:p>
    <w:p w14:paraId="33F348CA" w14:textId="77777777" w:rsidR="00326732" w:rsidRDefault="00326732" w:rsidP="0033426A">
      <w:pPr>
        <w:numPr>
          <w:ilvl w:val="0"/>
          <w:numId w:val="3"/>
        </w:numPr>
        <w:spacing w:after="240" w:line="276" w:lineRule="auto"/>
      </w:pPr>
      <w:r w:rsidRPr="00A16795">
        <w:t>HZZO, Hrvatski zavod za zdravstveno osiguranje</w:t>
      </w:r>
      <w:r>
        <w:t xml:space="preserve"> - n</w:t>
      </w:r>
      <w:r w:rsidRPr="00A16795">
        <w:t>acionalni obvezni osiguravatelj zdravstvenih usluga u Republici Hrvatskoj</w:t>
      </w:r>
    </w:p>
    <w:p w14:paraId="173C2FC6" w14:textId="77777777" w:rsidR="00326732" w:rsidRDefault="00326732" w:rsidP="0033426A">
      <w:pPr>
        <w:numPr>
          <w:ilvl w:val="0"/>
          <w:numId w:val="3"/>
        </w:numPr>
        <w:spacing w:after="240" w:line="276" w:lineRule="auto"/>
      </w:pPr>
      <w:r>
        <w:t>ZOROH – informatički sustav</w:t>
      </w:r>
      <w:r w:rsidRPr="00065A69">
        <w:t xml:space="preserve"> zdravstvenog</w:t>
      </w:r>
      <w:r>
        <w:t xml:space="preserve"> osiguranja HZZO-a</w:t>
      </w:r>
    </w:p>
    <w:p w14:paraId="7B016FDB" w14:textId="77777777" w:rsidR="00326732" w:rsidRPr="00481E7A" w:rsidRDefault="00326732" w:rsidP="0033426A">
      <w:pPr>
        <w:numPr>
          <w:ilvl w:val="0"/>
          <w:numId w:val="3"/>
        </w:numPr>
        <w:spacing w:after="240" w:line="276" w:lineRule="auto"/>
      </w:pPr>
      <w:r w:rsidRPr="00481E7A">
        <w:rPr>
          <w:bCs/>
        </w:rPr>
        <w:t>CEZIH</w:t>
      </w:r>
      <w:r>
        <w:rPr>
          <w:b/>
          <w:bCs/>
        </w:rPr>
        <w:t xml:space="preserve">, </w:t>
      </w:r>
      <w:r w:rsidRPr="00481E7A">
        <w:t>Centralni zdravstven</w:t>
      </w:r>
      <w:r>
        <w:t>i informacijski sustav Hrvatske –</w:t>
      </w:r>
      <w:r w:rsidRPr="00481E7A">
        <w:t xml:space="preserve"> nacional</w:t>
      </w:r>
      <w:r>
        <w:t xml:space="preserve">ni sustav koji pruža IT okvire </w:t>
      </w:r>
      <w:r w:rsidRPr="00481E7A">
        <w:t xml:space="preserve">i osnovne funkcije </w:t>
      </w:r>
      <w:proofErr w:type="spellStart"/>
      <w:r w:rsidRPr="00481E7A">
        <w:t>e</w:t>
      </w:r>
      <w:r>
        <w:t>Zdravstva</w:t>
      </w:r>
      <w:proofErr w:type="spellEnd"/>
      <w:r>
        <w:t xml:space="preserve"> u Republici Hrvatskoj</w:t>
      </w:r>
    </w:p>
    <w:p w14:paraId="012D15DB" w14:textId="77777777" w:rsidR="00326732" w:rsidRPr="00A16795" w:rsidRDefault="00326732" w:rsidP="0033426A">
      <w:pPr>
        <w:numPr>
          <w:ilvl w:val="0"/>
          <w:numId w:val="3"/>
        </w:numPr>
        <w:spacing w:after="240" w:line="276" w:lineRule="auto"/>
      </w:pPr>
      <w:r w:rsidRPr="00A16795">
        <w:t>BIS</w:t>
      </w:r>
      <w:r>
        <w:t xml:space="preserve"> (G100)</w:t>
      </w:r>
      <w:r w:rsidRPr="00A16795">
        <w:t>, Bolnički informacijski sustav</w:t>
      </w:r>
      <w:r>
        <w:t xml:space="preserve"> - c</w:t>
      </w:r>
      <w:r w:rsidRPr="00A16795">
        <w:t>jelokupni informacijski sustav zdravstvene ustanove</w:t>
      </w:r>
    </w:p>
    <w:p w14:paraId="39AC1840" w14:textId="77777777" w:rsidR="00AC6343" w:rsidRDefault="00AC6343">
      <w:pPr>
        <w:rPr>
          <w:rFonts w:asciiTheme="majorHAnsi" w:eastAsiaTheme="majorEastAsia" w:hAnsiTheme="majorHAnsi" w:cstheme="majorBidi"/>
          <w:color w:val="2E74B5" w:themeColor="accent1" w:themeShade="BF"/>
          <w:sz w:val="26"/>
          <w:szCs w:val="26"/>
        </w:rPr>
      </w:pPr>
      <w:r>
        <w:br w:type="page"/>
      </w:r>
    </w:p>
    <w:p w14:paraId="1A2B10BE" w14:textId="77777777" w:rsidR="00326732" w:rsidRDefault="006442EC" w:rsidP="006442EC">
      <w:pPr>
        <w:pStyle w:val="Naslov2"/>
      </w:pPr>
      <w:bookmarkStart w:id="7" w:name="_Toc467862069"/>
      <w:r>
        <w:lastRenderedPageBreak/>
        <w:t xml:space="preserve">1.2. Centralna sabirnica </w:t>
      </w:r>
      <w:proofErr w:type="spellStart"/>
      <w:r w:rsidR="00D747F5">
        <w:t>eUsluge</w:t>
      </w:r>
      <w:bookmarkEnd w:id="7"/>
      <w:proofErr w:type="spellEnd"/>
    </w:p>
    <w:p w14:paraId="012DFE87" w14:textId="77777777" w:rsidR="00EE79D5" w:rsidRDefault="00EE79D5" w:rsidP="00EE79D5"/>
    <w:p w14:paraId="5C8A28AE" w14:textId="77777777" w:rsidR="00AC6343" w:rsidRDefault="00EE79D5" w:rsidP="00BE6857">
      <w:pPr>
        <w:jc w:val="both"/>
      </w:pPr>
      <w:r>
        <w:t xml:space="preserve">Centralna sabirnica </w:t>
      </w:r>
      <w:proofErr w:type="spellStart"/>
      <w:r w:rsidR="00F61CB6">
        <w:t>eUsluge</w:t>
      </w:r>
      <w:proofErr w:type="spellEnd"/>
      <w:r>
        <w:t xml:space="preserve"> </w:t>
      </w:r>
      <w:r w:rsidRPr="00E865DB">
        <w:t>zamišljen</w:t>
      </w:r>
      <w:r>
        <w:t>a</w:t>
      </w:r>
      <w:r w:rsidRPr="00E865DB">
        <w:t xml:space="preserve"> je kao objedinjeni skup </w:t>
      </w:r>
      <w:r w:rsidR="00517C86">
        <w:t>e-</w:t>
      </w:r>
      <w:r w:rsidRPr="00E865DB">
        <w:t xml:space="preserve">usluga koje se odnose na </w:t>
      </w:r>
      <w:r w:rsidRPr="00E865DB">
        <w:rPr>
          <w:lang w:eastAsia="hr-HR"/>
        </w:rPr>
        <w:t>zaprimanje, potvrđivanje, transformiranje, nadzor i prosljeđivanje elektroničkih poruka i dokumenata</w:t>
      </w:r>
      <w:r w:rsidR="00517C86">
        <w:t xml:space="preserve"> za prijavu računa.</w:t>
      </w:r>
    </w:p>
    <w:p w14:paraId="3B47786C" w14:textId="77777777" w:rsidR="00AC6343" w:rsidRDefault="00AC6343" w:rsidP="00BE6857">
      <w:pPr>
        <w:jc w:val="both"/>
        <w:rPr>
          <w:noProof/>
          <w:lang w:eastAsia="hr-HR"/>
        </w:rPr>
      </w:pPr>
      <w:r w:rsidRPr="00E865DB">
        <w:t xml:space="preserve">U skladu s tim, </w:t>
      </w:r>
      <w:r w:rsidR="001C3AA6">
        <w:t>c</w:t>
      </w:r>
      <w:r>
        <w:t>entralna sabirnica</w:t>
      </w:r>
      <w:r w:rsidRPr="00E865DB">
        <w:t xml:space="preserve"> omogućava dvosmjernu komunikaciju u automatiziranom procesu slanja i prihvata raznih vrsta elektroničkih poruka i dokum</w:t>
      </w:r>
      <w:r>
        <w:t>enata između različitih sustava.</w:t>
      </w:r>
      <w:r w:rsidRPr="00DD5785">
        <w:rPr>
          <w:noProof/>
          <w:lang w:eastAsia="hr-HR"/>
        </w:rPr>
        <w:t xml:space="preserve"> </w:t>
      </w:r>
    </w:p>
    <w:p w14:paraId="3FE3AB0A" w14:textId="77777777" w:rsidR="00AC6343" w:rsidRDefault="00AC6343" w:rsidP="00BE6857">
      <w:pPr>
        <w:jc w:val="both"/>
      </w:pPr>
    </w:p>
    <w:p w14:paraId="1C257660" w14:textId="49943F32" w:rsidR="00AC6343" w:rsidRDefault="00BA6E9B" w:rsidP="00AC6343">
      <w:pPr>
        <w:jc w:val="center"/>
      </w:pPr>
      <w:r>
        <w:rPr>
          <w:noProof/>
          <w:lang w:eastAsia="hr-HR"/>
        </w:rPr>
        <w:drawing>
          <wp:inline distT="0" distB="0" distL="0" distR="0" wp14:anchorId="00E38D4B" wp14:editId="0F6C520C">
            <wp:extent cx="5753100" cy="439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391025"/>
                    </a:xfrm>
                    <a:prstGeom prst="rect">
                      <a:avLst/>
                    </a:prstGeom>
                    <a:noFill/>
                    <a:ln>
                      <a:noFill/>
                    </a:ln>
                  </pic:spPr>
                </pic:pic>
              </a:graphicData>
            </a:graphic>
          </wp:inline>
        </w:drawing>
      </w:r>
    </w:p>
    <w:p w14:paraId="643B0F40" w14:textId="73FA2C7C" w:rsidR="00555DD8" w:rsidRDefault="00555DD8" w:rsidP="00555DD8">
      <w:pPr>
        <w:pStyle w:val="Opisslike"/>
        <w:jc w:val="center"/>
      </w:pPr>
      <w:r>
        <w:t xml:space="preserve">Slika </w:t>
      </w:r>
      <w:r w:rsidR="002867D4">
        <w:rPr>
          <w:noProof/>
        </w:rPr>
        <w:fldChar w:fldCharType="begin"/>
      </w:r>
      <w:r w:rsidR="002867D4">
        <w:rPr>
          <w:noProof/>
        </w:rPr>
        <w:instrText xml:space="preserve"> SEQ Slika \* ARABIC </w:instrText>
      </w:r>
      <w:r w:rsidR="002867D4">
        <w:rPr>
          <w:noProof/>
        </w:rPr>
        <w:fldChar w:fldCharType="separate"/>
      </w:r>
      <w:r w:rsidR="00BF1282">
        <w:rPr>
          <w:noProof/>
        </w:rPr>
        <w:t>1</w:t>
      </w:r>
      <w:r w:rsidR="002867D4">
        <w:rPr>
          <w:noProof/>
        </w:rPr>
        <w:fldChar w:fldCharType="end"/>
      </w:r>
      <w:r w:rsidR="002E67CC">
        <w:t>. ISEP</w:t>
      </w:r>
    </w:p>
    <w:p w14:paraId="48C4E3F0" w14:textId="77777777" w:rsidR="00A31F1A" w:rsidRDefault="00A31F1A"/>
    <w:p w14:paraId="44695849" w14:textId="77777777" w:rsidR="00555DD8" w:rsidRDefault="00555DD8">
      <w:pPr>
        <w:rPr>
          <w:rFonts w:asciiTheme="majorHAnsi" w:eastAsiaTheme="majorEastAsia" w:hAnsiTheme="majorHAnsi" w:cstheme="majorBidi"/>
          <w:color w:val="2E74B5" w:themeColor="accent1" w:themeShade="BF"/>
          <w:sz w:val="26"/>
          <w:szCs w:val="26"/>
        </w:rPr>
      </w:pPr>
      <w:r>
        <w:br w:type="page"/>
      </w:r>
    </w:p>
    <w:p w14:paraId="186CCA27" w14:textId="77777777" w:rsidR="00A31F1A" w:rsidRDefault="008235C2" w:rsidP="008235C2">
      <w:pPr>
        <w:pStyle w:val="Naslov2"/>
      </w:pPr>
      <w:bookmarkStart w:id="8" w:name="_Toc467862070"/>
      <w:r>
        <w:lastRenderedPageBreak/>
        <w:t xml:space="preserve">1.3. </w:t>
      </w:r>
      <w:r w:rsidR="003C50DB">
        <w:t>Poslovni p</w:t>
      </w:r>
      <w:r w:rsidR="00A31F1A">
        <w:t>roces</w:t>
      </w:r>
      <w:bookmarkEnd w:id="8"/>
    </w:p>
    <w:p w14:paraId="209407A5" w14:textId="77777777" w:rsidR="00555DD8" w:rsidRDefault="00555DD8" w:rsidP="00555DD8">
      <w:pPr>
        <w:pStyle w:val="Opisslike"/>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1006"/>
        <w:gridCol w:w="5783"/>
      </w:tblGrid>
      <w:tr w:rsidR="00F425BA" w:rsidRPr="00E865DB" w14:paraId="38DAA272" w14:textId="77777777" w:rsidTr="00DE7F8A">
        <w:trPr>
          <w:trHeight w:val="518"/>
          <w:tblHeader/>
        </w:trPr>
        <w:tc>
          <w:tcPr>
            <w:tcW w:w="2268" w:type="dxa"/>
            <w:tcBorders>
              <w:top w:val="single" w:sz="12" w:space="0" w:color="auto"/>
              <w:bottom w:val="single" w:sz="12" w:space="0" w:color="auto"/>
              <w:right w:val="single" w:sz="4" w:space="0" w:color="auto"/>
            </w:tcBorders>
            <w:shd w:val="pct10" w:color="auto" w:fill="auto"/>
          </w:tcPr>
          <w:p w14:paraId="69F617BC" w14:textId="77777777" w:rsidR="00F425BA" w:rsidRPr="00E865DB" w:rsidRDefault="00F425BA" w:rsidP="00EF0B4C">
            <w:pPr>
              <w:pStyle w:val="TableHeading"/>
              <w:rPr>
                <w:rFonts w:asciiTheme="minorHAnsi" w:hAnsiTheme="minorHAnsi" w:cs="Arial"/>
                <w:sz w:val="22"/>
              </w:rPr>
            </w:pPr>
            <w:r w:rsidRPr="00E865DB">
              <w:rPr>
                <w:rFonts w:asciiTheme="minorHAnsi" w:hAnsiTheme="minorHAnsi" w:cs="Arial"/>
                <w:sz w:val="22"/>
              </w:rPr>
              <w:t>Poslovni proces</w:t>
            </w:r>
          </w:p>
        </w:tc>
        <w:tc>
          <w:tcPr>
            <w:tcW w:w="1006" w:type="dxa"/>
            <w:tcBorders>
              <w:top w:val="single" w:sz="12" w:space="0" w:color="auto"/>
              <w:left w:val="single" w:sz="4" w:space="0" w:color="auto"/>
              <w:bottom w:val="single" w:sz="12" w:space="0" w:color="auto"/>
              <w:right w:val="single" w:sz="4" w:space="0" w:color="auto"/>
            </w:tcBorders>
            <w:shd w:val="pct10" w:color="auto" w:fill="auto"/>
          </w:tcPr>
          <w:p w14:paraId="20F97C7D" w14:textId="77777777" w:rsidR="00F425BA" w:rsidRPr="00E865DB" w:rsidRDefault="00F425BA" w:rsidP="00DE7F8A">
            <w:pPr>
              <w:pStyle w:val="TableHeading"/>
              <w:tabs>
                <w:tab w:val="right" w:pos="2101"/>
              </w:tabs>
              <w:jc w:val="both"/>
              <w:rPr>
                <w:rFonts w:asciiTheme="minorHAnsi" w:hAnsiTheme="minorHAnsi" w:cs="Arial"/>
                <w:sz w:val="22"/>
              </w:rPr>
            </w:pPr>
            <w:r w:rsidRPr="00E865DB">
              <w:rPr>
                <w:rFonts w:asciiTheme="minorHAnsi" w:hAnsiTheme="minorHAnsi" w:cs="Arial"/>
                <w:sz w:val="22"/>
              </w:rPr>
              <w:t>Oznaka</w:t>
            </w:r>
          </w:p>
        </w:tc>
        <w:tc>
          <w:tcPr>
            <w:tcW w:w="5783" w:type="dxa"/>
            <w:tcBorders>
              <w:top w:val="single" w:sz="12" w:space="0" w:color="auto"/>
              <w:left w:val="single" w:sz="4" w:space="0" w:color="auto"/>
              <w:bottom w:val="single" w:sz="12" w:space="0" w:color="auto"/>
              <w:right w:val="single" w:sz="12" w:space="0" w:color="auto"/>
            </w:tcBorders>
            <w:shd w:val="pct10" w:color="auto" w:fill="auto"/>
          </w:tcPr>
          <w:p w14:paraId="1E297E2F" w14:textId="77777777" w:rsidR="00F425BA" w:rsidRPr="00E865DB" w:rsidRDefault="00F425BA" w:rsidP="00DE7F8A">
            <w:pPr>
              <w:pStyle w:val="TableHeading"/>
              <w:jc w:val="both"/>
              <w:rPr>
                <w:rFonts w:asciiTheme="minorHAnsi" w:hAnsiTheme="minorHAnsi" w:cs="Arial"/>
                <w:sz w:val="22"/>
              </w:rPr>
            </w:pPr>
            <w:r w:rsidRPr="00E865DB">
              <w:rPr>
                <w:rFonts w:asciiTheme="minorHAnsi" w:hAnsiTheme="minorHAnsi" w:cs="Arial"/>
                <w:sz w:val="22"/>
              </w:rPr>
              <w:t>Naziv - opis tijeka podataka</w:t>
            </w:r>
            <w:r w:rsidRPr="00E865DB">
              <w:rPr>
                <w:rFonts w:asciiTheme="minorHAnsi" w:hAnsiTheme="minorHAnsi" w:cs="Arial"/>
                <w:sz w:val="22"/>
              </w:rPr>
              <w:tab/>
            </w:r>
          </w:p>
        </w:tc>
      </w:tr>
      <w:tr w:rsidR="00F425BA" w:rsidRPr="00E865DB" w14:paraId="35387F36" w14:textId="77777777" w:rsidTr="00DE7F8A">
        <w:trPr>
          <w:trHeight w:hRule="exact" w:val="61"/>
          <w:tblHeader/>
        </w:trPr>
        <w:tc>
          <w:tcPr>
            <w:tcW w:w="2268" w:type="dxa"/>
            <w:tcBorders>
              <w:top w:val="single" w:sz="12" w:space="0" w:color="auto"/>
              <w:left w:val="nil"/>
              <w:bottom w:val="single" w:sz="6" w:space="0" w:color="auto"/>
              <w:right w:val="nil"/>
            </w:tcBorders>
            <w:shd w:val="pct50" w:color="auto" w:fill="auto"/>
          </w:tcPr>
          <w:p w14:paraId="3696D34B" w14:textId="77777777" w:rsidR="00F425BA" w:rsidRPr="00E865DB" w:rsidRDefault="00F425BA" w:rsidP="00EF0B4C">
            <w:pPr>
              <w:pStyle w:val="TableText"/>
              <w:rPr>
                <w:rFonts w:asciiTheme="minorHAnsi" w:hAnsiTheme="minorHAnsi" w:cs="Arial"/>
              </w:rPr>
            </w:pPr>
          </w:p>
        </w:tc>
        <w:tc>
          <w:tcPr>
            <w:tcW w:w="1006" w:type="dxa"/>
            <w:tcBorders>
              <w:top w:val="single" w:sz="12" w:space="0" w:color="auto"/>
              <w:left w:val="nil"/>
              <w:bottom w:val="single" w:sz="6" w:space="0" w:color="auto"/>
              <w:right w:val="nil"/>
            </w:tcBorders>
            <w:shd w:val="pct50" w:color="auto" w:fill="auto"/>
          </w:tcPr>
          <w:p w14:paraId="5334C2F4" w14:textId="77777777" w:rsidR="00F425BA" w:rsidRPr="00E865DB" w:rsidRDefault="00F425BA" w:rsidP="00DE7F8A">
            <w:pPr>
              <w:pStyle w:val="TableText"/>
              <w:jc w:val="both"/>
              <w:rPr>
                <w:rFonts w:asciiTheme="minorHAnsi" w:hAnsiTheme="minorHAnsi" w:cs="Arial"/>
              </w:rPr>
            </w:pPr>
          </w:p>
          <w:p w14:paraId="2A27FB42" w14:textId="77777777" w:rsidR="00F425BA" w:rsidRPr="00E865DB" w:rsidRDefault="00F425BA" w:rsidP="00DE7F8A">
            <w:pPr>
              <w:pStyle w:val="TableText"/>
              <w:jc w:val="both"/>
              <w:rPr>
                <w:rFonts w:asciiTheme="minorHAnsi" w:hAnsiTheme="minorHAnsi" w:cs="Arial"/>
              </w:rPr>
            </w:pPr>
          </w:p>
        </w:tc>
        <w:tc>
          <w:tcPr>
            <w:tcW w:w="5783" w:type="dxa"/>
            <w:tcBorders>
              <w:top w:val="single" w:sz="12" w:space="0" w:color="auto"/>
              <w:left w:val="nil"/>
              <w:bottom w:val="single" w:sz="6" w:space="0" w:color="auto"/>
              <w:right w:val="nil"/>
            </w:tcBorders>
            <w:shd w:val="pct50" w:color="auto" w:fill="auto"/>
          </w:tcPr>
          <w:p w14:paraId="5ADEED0A" w14:textId="77777777" w:rsidR="00F425BA" w:rsidRPr="00E865DB" w:rsidRDefault="00F425BA" w:rsidP="00DE7F8A">
            <w:pPr>
              <w:pStyle w:val="TableText"/>
              <w:jc w:val="both"/>
              <w:rPr>
                <w:rFonts w:asciiTheme="minorHAnsi" w:hAnsiTheme="minorHAnsi" w:cs="Arial"/>
              </w:rPr>
            </w:pPr>
          </w:p>
        </w:tc>
      </w:tr>
      <w:tr w:rsidR="00F425BA" w:rsidRPr="00E865DB" w14:paraId="31D5391F" w14:textId="77777777" w:rsidTr="00DE7F8A">
        <w:trPr>
          <w:trHeight w:val="569"/>
        </w:trPr>
        <w:tc>
          <w:tcPr>
            <w:tcW w:w="2268" w:type="dxa"/>
            <w:tcBorders>
              <w:top w:val="nil"/>
            </w:tcBorders>
            <w:vAlign w:val="center"/>
          </w:tcPr>
          <w:p w14:paraId="537507A5" w14:textId="77777777" w:rsidR="00F425BA" w:rsidRPr="00E865DB" w:rsidRDefault="00F425BA" w:rsidP="00EF0B4C">
            <w:pPr>
              <w:pStyle w:val="TableText"/>
              <w:spacing w:before="240" w:after="240"/>
              <w:rPr>
                <w:rFonts w:asciiTheme="minorHAnsi" w:hAnsiTheme="minorHAnsi" w:cs="Arial"/>
              </w:rPr>
            </w:pPr>
            <w:r w:rsidRPr="00E865DB">
              <w:rPr>
                <w:rFonts w:asciiTheme="minorHAnsi" w:hAnsiTheme="minorHAnsi" w:cs="Arial"/>
              </w:rPr>
              <w:t>Prijava računa</w:t>
            </w:r>
          </w:p>
        </w:tc>
        <w:tc>
          <w:tcPr>
            <w:tcW w:w="1006" w:type="dxa"/>
            <w:tcBorders>
              <w:top w:val="nil"/>
            </w:tcBorders>
            <w:vAlign w:val="center"/>
          </w:tcPr>
          <w:p w14:paraId="4BB3144A" w14:textId="77777777" w:rsidR="00F425BA" w:rsidRPr="00E865DB" w:rsidRDefault="00F425BA" w:rsidP="00DE7F8A">
            <w:pPr>
              <w:pStyle w:val="TableText"/>
              <w:spacing w:before="240" w:after="240"/>
              <w:jc w:val="center"/>
              <w:rPr>
                <w:rFonts w:asciiTheme="minorHAnsi" w:hAnsiTheme="minorHAnsi" w:cs="Arial"/>
              </w:rPr>
            </w:pPr>
            <w:r w:rsidRPr="00E865DB">
              <w:rPr>
                <w:rFonts w:asciiTheme="minorHAnsi" w:hAnsiTheme="minorHAnsi" w:cs="Arial"/>
              </w:rPr>
              <w:t>P1</w:t>
            </w:r>
          </w:p>
        </w:tc>
        <w:tc>
          <w:tcPr>
            <w:tcW w:w="5783" w:type="dxa"/>
            <w:tcBorders>
              <w:top w:val="nil"/>
            </w:tcBorders>
          </w:tcPr>
          <w:p w14:paraId="301E426F" w14:textId="77777777" w:rsidR="00F425BA" w:rsidRPr="00E865DB" w:rsidRDefault="00F425BA" w:rsidP="00DE7F8A">
            <w:pPr>
              <w:pStyle w:val="TableText"/>
              <w:spacing w:after="240"/>
              <w:jc w:val="both"/>
              <w:rPr>
                <w:rFonts w:asciiTheme="minorHAnsi" w:hAnsiTheme="minorHAnsi" w:cs="Arial"/>
              </w:rPr>
            </w:pPr>
            <w:r w:rsidRPr="00E865DB">
              <w:rPr>
                <w:rFonts w:asciiTheme="minorHAnsi" w:hAnsiTheme="minorHAnsi" w:cs="Arial"/>
              </w:rPr>
              <w:t>Slanje računa i zahtjeva na obradu</w:t>
            </w:r>
          </w:p>
          <w:p w14:paraId="13E77737" w14:textId="77777777" w:rsidR="00F425BA" w:rsidRPr="00E865DB" w:rsidRDefault="00F425BA" w:rsidP="00DE7F8A">
            <w:pPr>
              <w:pStyle w:val="TableText"/>
              <w:spacing w:after="240"/>
              <w:jc w:val="both"/>
              <w:rPr>
                <w:rFonts w:asciiTheme="minorHAnsi" w:hAnsiTheme="minorHAnsi" w:cs="Arial"/>
              </w:rPr>
            </w:pPr>
            <w:r w:rsidRPr="00E865DB">
              <w:rPr>
                <w:rFonts w:asciiTheme="minorHAnsi" w:hAnsiTheme="minorHAnsi" w:cs="Arial"/>
              </w:rPr>
              <w:t>Zdravstveni djelatnik iz bolnice nakon obrade pacijenta izrađuje račun za p</w:t>
            </w:r>
            <w:r w:rsidR="00086740">
              <w:rPr>
                <w:rFonts w:asciiTheme="minorHAnsi" w:hAnsiTheme="minorHAnsi" w:cs="Arial"/>
              </w:rPr>
              <w:t>ruženu uslugu i šalje ga u HZZO elektroničkim putem.</w:t>
            </w:r>
          </w:p>
        </w:tc>
      </w:tr>
      <w:tr w:rsidR="00F425BA" w:rsidRPr="00E865DB" w14:paraId="44643482" w14:textId="77777777" w:rsidTr="00DE7F8A">
        <w:trPr>
          <w:trHeight w:val="368"/>
        </w:trPr>
        <w:tc>
          <w:tcPr>
            <w:tcW w:w="2268" w:type="dxa"/>
            <w:tcBorders>
              <w:top w:val="nil"/>
            </w:tcBorders>
          </w:tcPr>
          <w:p w14:paraId="5BFD2051" w14:textId="77777777" w:rsidR="00F425BA" w:rsidRPr="00E865DB" w:rsidRDefault="00F425BA" w:rsidP="00EF0B4C">
            <w:pPr>
              <w:pStyle w:val="TableText"/>
              <w:spacing w:before="240" w:after="240"/>
              <w:rPr>
                <w:rFonts w:asciiTheme="minorHAnsi" w:hAnsiTheme="minorHAnsi" w:cs="Arial"/>
              </w:rPr>
            </w:pPr>
            <w:r w:rsidRPr="00E865DB">
              <w:rPr>
                <w:rFonts w:asciiTheme="minorHAnsi" w:hAnsiTheme="minorHAnsi" w:cs="Arial"/>
              </w:rPr>
              <w:t>Prijava računa</w:t>
            </w:r>
          </w:p>
        </w:tc>
        <w:tc>
          <w:tcPr>
            <w:tcW w:w="1006" w:type="dxa"/>
            <w:tcBorders>
              <w:top w:val="nil"/>
            </w:tcBorders>
            <w:vAlign w:val="center"/>
          </w:tcPr>
          <w:p w14:paraId="18CDBD43" w14:textId="77777777" w:rsidR="00F425BA" w:rsidRPr="00E865DB" w:rsidRDefault="00F425BA" w:rsidP="00DE7F8A">
            <w:pPr>
              <w:pStyle w:val="TableText"/>
              <w:spacing w:before="240" w:after="240"/>
              <w:jc w:val="center"/>
              <w:rPr>
                <w:rFonts w:asciiTheme="minorHAnsi" w:hAnsiTheme="minorHAnsi" w:cs="Arial"/>
              </w:rPr>
            </w:pPr>
            <w:r w:rsidRPr="00E865DB">
              <w:rPr>
                <w:rFonts w:asciiTheme="minorHAnsi" w:hAnsiTheme="minorHAnsi" w:cs="Arial"/>
              </w:rPr>
              <w:t>P2</w:t>
            </w:r>
          </w:p>
        </w:tc>
        <w:tc>
          <w:tcPr>
            <w:tcW w:w="5783" w:type="dxa"/>
            <w:tcBorders>
              <w:top w:val="nil"/>
            </w:tcBorders>
          </w:tcPr>
          <w:p w14:paraId="27E27428" w14:textId="77777777" w:rsidR="00F425BA" w:rsidRPr="00E865DB" w:rsidRDefault="00F425BA" w:rsidP="00DE7F8A">
            <w:pPr>
              <w:pStyle w:val="TableText"/>
              <w:spacing w:after="240"/>
              <w:jc w:val="both"/>
              <w:rPr>
                <w:rFonts w:asciiTheme="minorHAnsi" w:hAnsiTheme="minorHAnsi" w:cs="Arial"/>
              </w:rPr>
            </w:pPr>
            <w:r w:rsidRPr="00E865DB">
              <w:rPr>
                <w:rFonts w:asciiTheme="minorHAnsi" w:hAnsiTheme="minorHAnsi" w:cs="Arial"/>
              </w:rPr>
              <w:t>Provjera prava korisnika</w:t>
            </w:r>
          </w:p>
          <w:p w14:paraId="358EDA94" w14:textId="77777777" w:rsidR="00F425BA" w:rsidRPr="00E865DB" w:rsidRDefault="00F425BA" w:rsidP="00DE7F8A">
            <w:pPr>
              <w:pStyle w:val="TableText"/>
              <w:spacing w:after="240"/>
              <w:jc w:val="both"/>
              <w:rPr>
                <w:rFonts w:asciiTheme="minorHAnsi" w:hAnsiTheme="minorHAnsi" w:cs="Arial"/>
              </w:rPr>
            </w:pPr>
            <w:r>
              <w:rPr>
                <w:rFonts w:asciiTheme="minorHAnsi" w:hAnsiTheme="minorHAnsi" w:cs="Arial"/>
              </w:rPr>
              <w:t>Prva provjera p</w:t>
            </w:r>
            <w:r w:rsidRPr="00E865DB">
              <w:rPr>
                <w:rFonts w:asciiTheme="minorHAnsi" w:hAnsiTheme="minorHAnsi" w:cs="Arial"/>
              </w:rPr>
              <w:t>rava korisnika se provjeravaju kroz sigurnosni sustav LDAP</w:t>
            </w:r>
            <w:r w:rsidR="006F1A5B">
              <w:rPr>
                <w:rFonts w:asciiTheme="minorHAnsi" w:hAnsiTheme="minorHAnsi" w:cs="Arial"/>
              </w:rPr>
              <w:t xml:space="preserve"> na CEZIH-u</w:t>
            </w:r>
            <w:r w:rsidRPr="00E865DB">
              <w:rPr>
                <w:rFonts w:asciiTheme="minorHAnsi" w:hAnsiTheme="minorHAnsi" w:cs="Arial"/>
              </w:rPr>
              <w:t>. Samo korisnik kojem su dodijeljena sva potrebna prava smije poslati račun na obradu.</w:t>
            </w:r>
            <w:r>
              <w:rPr>
                <w:rFonts w:asciiTheme="minorHAnsi" w:hAnsiTheme="minorHAnsi" w:cs="Arial"/>
              </w:rPr>
              <w:t xml:space="preserve"> Druga provjera prava korisnika se provjerava u sustavu ZOROH gdje se provjerava smije li korisnik napraviti akciju za tu ustanovu.</w:t>
            </w:r>
          </w:p>
        </w:tc>
      </w:tr>
      <w:tr w:rsidR="00F425BA" w:rsidRPr="00E865DB" w14:paraId="0FA357DE" w14:textId="77777777" w:rsidTr="00DE7F8A">
        <w:trPr>
          <w:trHeight w:val="368"/>
        </w:trPr>
        <w:tc>
          <w:tcPr>
            <w:tcW w:w="2268" w:type="dxa"/>
            <w:tcBorders>
              <w:top w:val="nil"/>
              <w:bottom w:val="single" w:sz="6" w:space="0" w:color="auto"/>
            </w:tcBorders>
          </w:tcPr>
          <w:p w14:paraId="533F49C6" w14:textId="77777777" w:rsidR="00F425BA" w:rsidRPr="00E865DB" w:rsidRDefault="00F425BA" w:rsidP="00EF0B4C">
            <w:pPr>
              <w:pStyle w:val="TableText"/>
              <w:spacing w:before="240" w:after="240"/>
              <w:rPr>
                <w:rFonts w:asciiTheme="minorHAnsi" w:hAnsiTheme="minorHAnsi" w:cs="Arial"/>
              </w:rPr>
            </w:pPr>
            <w:r w:rsidRPr="00E865DB">
              <w:rPr>
                <w:rFonts w:asciiTheme="minorHAnsi" w:hAnsiTheme="minorHAnsi" w:cs="Arial"/>
              </w:rPr>
              <w:t>Prijava računa</w:t>
            </w:r>
          </w:p>
        </w:tc>
        <w:tc>
          <w:tcPr>
            <w:tcW w:w="1006" w:type="dxa"/>
            <w:tcBorders>
              <w:top w:val="nil"/>
              <w:bottom w:val="single" w:sz="6" w:space="0" w:color="auto"/>
            </w:tcBorders>
            <w:vAlign w:val="center"/>
          </w:tcPr>
          <w:p w14:paraId="3DFE1602" w14:textId="77777777" w:rsidR="00F425BA" w:rsidRPr="00E865DB" w:rsidRDefault="00F425BA" w:rsidP="00DE7F8A">
            <w:pPr>
              <w:pStyle w:val="TableText"/>
              <w:spacing w:before="240" w:after="240"/>
              <w:jc w:val="center"/>
              <w:rPr>
                <w:rFonts w:asciiTheme="minorHAnsi" w:hAnsiTheme="minorHAnsi" w:cs="Arial"/>
              </w:rPr>
            </w:pPr>
            <w:r w:rsidRPr="00E865DB">
              <w:rPr>
                <w:rFonts w:asciiTheme="minorHAnsi" w:hAnsiTheme="minorHAnsi" w:cs="Arial"/>
              </w:rPr>
              <w:t>P3</w:t>
            </w:r>
          </w:p>
        </w:tc>
        <w:tc>
          <w:tcPr>
            <w:tcW w:w="5783" w:type="dxa"/>
            <w:tcBorders>
              <w:top w:val="nil"/>
              <w:bottom w:val="single" w:sz="6" w:space="0" w:color="auto"/>
            </w:tcBorders>
          </w:tcPr>
          <w:p w14:paraId="579F25D7" w14:textId="77777777" w:rsidR="00F425BA" w:rsidRPr="00E865DB" w:rsidRDefault="00F425BA" w:rsidP="00DE7F8A">
            <w:pPr>
              <w:pStyle w:val="TableText"/>
              <w:spacing w:after="240"/>
              <w:jc w:val="both"/>
              <w:rPr>
                <w:rFonts w:asciiTheme="minorHAnsi" w:hAnsiTheme="minorHAnsi" w:cs="Arial"/>
              </w:rPr>
            </w:pPr>
            <w:r w:rsidRPr="00E865DB">
              <w:rPr>
                <w:rFonts w:asciiTheme="minorHAnsi" w:hAnsiTheme="minorHAnsi" w:cs="Arial"/>
              </w:rPr>
              <w:t>Urudžbiranje</w:t>
            </w:r>
          </w:p>
          <w:p w14:paraId="0F7B7E27" w14:textId="77777777" w:rsidR="00F425BA" w:rsidRPr="00E865DB" w:rsidRDefault="00F425BA" w:rsidP="00086740">
            <w:pPr>
              <w:pStyle w:val="TableText"/>
              <w:spacing w:after="240"/>
              <w:jc w:val="both"/>
              <w:rPr>
                <w:rFonts w:asciiTheme="minorHAnsi" w:hAnsiTheme="minorHAnsi" w:cs="Arial"/>
              </w:rPr>
            </w:pPr>
            <w:r w:rsidRPr="00E865DB">
              <w:rPr>
                <w:rFonts w:asciiTheme="minorHAnsi" w:hAnsiTheme="minorHAnsi" w:cs="Arial"/>
              </w:rPr>
              <w:t xml:space="preserve">Svaki zahtjev od korisnika se urudžbira u sustavu </w:t>
            </w:r>
            <w:r>
              <w:rPr>
                <w:rFonts w:asciiTheme="minorHAnsi" w:hAnsiTheme="minorHAnsi" w:cs="Arial"/>
              </w:rPr>
              <w:t>ZOROH</w:t>
            </w:r>
            <w:r w:rsidRPr="00E865DB">
              <w:rPr>
                <w:rFonts w:asciiTheme="minorHAnsi" w:hAnsiTheme="minorHAnsi" w:cs="Arial"/>
              </w:rPr>
              <w:t xml:space="preserve">. </w:t>
            </w:r>
            <w:r w:rsidR="00086740">
              <w:rPr>
                <w:rFonts w:asciiTheme="minorHAnsi" w:hAnsiTheme="minorHAnsi" w:cs="Arial"/>
              </w:rPr>
              <w:t>Prije urudžbiranja</w:t>
            </w:r>
            <w:r w:rsidRPr="00E865DB">
              <w:rPr>
                <w:rFonts w:asciiTheme="minorHAnsi" w:hAnsiTheme="minorHAnsi" w:cs="Arial"/>
              </w:rPr>
              <w:t xml:space="preserve"> </w:t>
            </w:r>
            <w:r>
              <w:rPr>
                <w:rFonts w:asciiTheme="minorHAnsi" w:hAnsiTheme="minorHAnsi" w:cs="Arial"/>
              </w:rPr>
              <w:t>ZOROH</w:t>
            </w:r>
            <w:r w:rsidRPr="00E865DB">
              <w:rPr>
                <w:rFonts w:asciiTheme="minorHAnsi" w:hAnsiTheme="minorHAnsi" w:cs="Arial"/>
              </w:rPr>
              <w:t xml:space="preserve"> provjerava postojanje duplikata za broj računa koji se nalazi unutar zahtjeva</w:t>
            </w:r>
            <w:r w:rsidR="00086740">
              <w:rPr>
                <w:rFonts w:asciiTheme="minorHAnsi" w:hAnsiTheme="minorHAnsi" w:cs="Arial"/>
              </w:rPr>
              <w:t xml:space="preserve"> za tu šifru ustanove</w:t>
            </w:r>
            <w:r w:rsidRPr="00E865DB">
              <w:rPr>
                <w:rFonts w:asciiTheme="minorHAnsi" w:hAnsiTheme="minorHAnsi" w:cs="Arial"/>
              </w:rPr>
              <w:t xml:space="preserve">. </w:t>
            </w:r>
          </w:p>
        </w:tc>
      </w:tr>
      <w:tr w:rsidR="00F425BA" w:rsidRPr="00E865DB" w14:paraId="23D167FF" w14:textId="77777777" w:rsidTr="00DE7F8A">
        <w:trPr>
          <w:trHeight w:val="368"/>
        </w:trPr>
        <w:tc>
          <w:tcPr>
            <w:tcW w:w="2268" w:type="dxa"/>
            <w:tcBorders>
              <w:top w:val="single" w:sz="6" w:space="0" w:color="auto"/>
              <w:bottom w:val="single" w:sz="6" w:space="0" w:color="auto"/>
            </w:tcBorders>
          </w:tcPr>
          <w:p w14:paraId="086E8DE2" w14:textId="77777777" w:rsidR="00F425BA" w:rsidRPr="00E865DB" w:rsidRDefault="00F425BA" w:rsidP="00EF0B4C">
            <w:pPr>
              <w:pStyle w:val="TableText"/>
              <w:spacing w:before="240" w:after="240"/>
              <w:rPr>
                <w:rFonts w:asciiTheme="minorHAnsi" w:hAnsiTheme="minorHAnsi" w:cs="Arial"/>
              </w:rPr>
            </w:pPr>
            <w:r w:rsidRPr="00E865DB">
              <w:rPr>
                <w:rFonts w:asciiTheme="minorHAnsi" w:hAnsiTheme="minorHAnsi" w:cs="Arial"/>
              </w:rPr>
              <w:t>Prijava računa</w:t>
            </w:r>
          </w:p>
        </w:tc>
        <w:tc>
          <w:tcPr>
            <w:tcW w:w="1006" w:type="dxa"/>
            <w:tcBorders>
              <w:top w:val="single" w:sz="6" w:space="0" w:color="auto"/>
              <w:bottom w:val="single" w:sz="6" w:space="0" w:color="auto"/>
            </w:tcBorders>
            <w:vAlign w:val="center"/>
          </w:tcPr>
          <w:p w14:paraId="1445CD5A" w14:textId="77777777" w:rsidR="00F425BA" w:rsidRPr="00E865DB" w:rsidRDefault="00F425BA" w:rsidP="00DE7F8A">
            <w:pPr>
              <w:pStyle w:val="TableText"/>
              <w:spacing w:before="240" w:after="240"/>
              <w:jc w:val="center"/>
              <w:rPr>
                <w:rFonts w:asciiTheme="minorHAnsi" w:hAnsiTheme="minorHAnsi" w:cs="Arial"/>
              </w:rPr>
            </w:pPr>
            <w:r w:rsidRPr="00E865DB">
              <w:rPr>
                <w:rFonts w:asciiTheme="minorHAnsi" w:hAnsiTheme="minorHAnsi" w:cs="Arial"/>
              </w:rPr>
              <w:t>P4</w:t>
            </w:r>
          </w:p>
        </w:tc>
        <w:tc>
          <w:tcPr>
            <w:tcW w:w="5783" w:type="dxa"/>
            <w:tcBorders>
              <w:top w:val="single" w:sz="6" w:space="0" w:color="auto"/>
              <w:bottom w:val="single" w:sz="6" w:space="0" w:color="auto"/>
            </w:tcBorders>
          </w:tcPr>
          <w:p w14:paraId="54E3BCA7" w14:textId="77777777" w:rsidR="00F425BA" w:rsidRPr="00E865DB" w:rsidRDefault="00F425BA" w:rsidP="00DE7F8A">
            <w:pPr>
              <w:pStyle w:val="TableText"/>
              <w:spacing w:after="240"/>
              <w:jc w:val="both"/>
              <w:rPr>
                <w:rFonts w:asciiTheme="minorHAnsi" w:hAnsiTheme="minorHAnsi" w:cs="Arial"/>
              </w:rPr>
            </w:pPr>
            <w:r>
              <w:rPr>
                <w:rFonts w:asciiTheme="minorHAnsi" w:hAnsiTheme="minorHAnsi" w:cs="Arial"/>
              </w:rPr>
              <w:t>ISEP validacija</w:t>
            </w:r>
          </w:p>
          <w:p w14:paraId="3FC92D08" w14:textId="77777777" w:rsidR="00F425BA" w:rsidRPr="00E865DB" w:rsidRDefault="00F425BA" w:rsidP="00086740">
            <w:pPr>
              <w:pStyle w:val="TableText"/>
              <w:spacing w:after="240"/>
              <w:jc w:val="both"/>
              <w:rPr>
                <w:rFonts w:asciiTheme="minorHAnsi" w:hAnsiTheme="minorHAnsi" w:cs="Arial"/>
              </w:rPr>
            </w:pPr>
            <w:r w:rsidRPr="00E865DB">
              <w:rPr>
                <w:rFonts w:asciiTheme="minorHAnsi" w:hAnsiTheme="minorHAnsi" w:cs="Arial"/>
              </w:rPr>
              <w:t xml:space="preserve">ISEP vrši </w:t>
            </w:r>
            <w:r>
              <w:rPr>
                <w:rFonts w:asciiTheme="minorHAnsi" w:hAnsiTheme="minorHAnsi" w:cs="Arial"/>
              </w:rPr>
              <w:t xml:space="preserve">validaciju </w:t>
            </w:r>
            <w:r w:rsidRPr="00E865DB">
              <w:rPr>
                <w:rFonts w:asciiTheme="minorHAnsi" w:hAnsiTheme="minorHAnsi" w:cs="Arial"/>
              </w:rPr>
              <w:t>sloga računa (struktura sloga, logička provjera, obavezni podaci).</w:t>
            </w:r>
          </w:p>
        </w:tc>
      </w:tr>
      <w:tr w:rsidR="00F425BA" w:rsidRPr="00E865DB" w14:paraId="6FBD4205" w14:textId="77777777" w:rsidTr="00DE7F8A">
        <w:trPr>
          <w:trHeight w:val="368"/>
        </w:trPr>
        <w:tc>
          <w:tcPr>
            <w:tcW w:w="2268" w:type="dxa"/>
            <w:tcBorders>
              <w:top w:val="single" w:sz="6" w:space="0" w:color="auto"/>
              <w:bottom w:val="single" w:sz="6" w:space="0" w:color="auto"/>
            </w:tcBorders>
          </w:tcPr>
          <w:p w14:paraId="338F5E2E" w14:textId="77777777" w:rsidR="00F425BA" w:rsidRPr="00E865DB" w:rsidRDefault="00F425BA" w:rsidP="00EF0B4C">
            <w:pPr>
              <w:pStyle w:val="TableText"/>
              <w:spacing w:before="240" w:after="240"/>
              <w:rPr>
                <w:rFonts w:asciiTheme="minorHAnsi" w:hAnsiTheme="minorHAnsi" w:cs="Arial"/>
              </w:rPr>
            </w:pPr>
            <w:r w:rsidRPr="00E865DB">
              <w:rPr>
                <w:rFonts w:asciiTheme="minorHAnsi" w:hAnsiTheme="minorHAnsi" w:cs="Arial"/>
              </w:rPr>
              <w:t>Prijava računa</w:t>
            </w:r>
          </w:p>
        </w:tc>
        <w:tc>
          <w:tcPr>
            <w:tcW w:w="1006" w:type="dxa"/>
            <w:tcBorders>
              <w:top w:val="single" w:sz="6" w:space="0" w:color="auto"/>
              <w:bottom w:val="single" w:sz="6" w:space="0" w:color="auto"/>
            </w:tcBorders>
            <w:vAlign w:val="center"/>
          </w:tcPr>
          <w:p w14:paraId="1E1CDB90" w14:textId="77777777" w:rsidR="00F425BA" w:rsidRPr="00E865DB" w:rsidRDefault="00F425BA" w:rsidP="00DE7F8A">
            <w:pPr>
              <w:pStyle w:val="TableText"/>
              <w:spacing w:before="240" w:after="240"/>
              <w:jc w:val="center"/>
              <w:rPr>
                <w:rFonts w:asciiTheme="minorHAnsi" w:hAnsiTheme="minorHAnsi" w:cs="Arial"/>
              </w:rPr>
            </w:pPr>
            <w:r w:rsidRPr="00E865DB">
              <w:rPr>
                <w:rFonts w:asciiTheme="minorHAnsi" w:hAnsiTheme="minorHAnsi" w:cs="Arial"/>
              </w:rPr>
              <w:t>P5</w:t>
            </w:r>
          </w:p>
        </w:tc>
        <w:tc>
          <w:tcPr>
            <w:tcW w:w="5783" w:type="dxa"/>
            <w:tcBorders>
              <w:top w:val="single" w:sz="6" w:space="0" w:color="auto"/>
              <w:bottom w:val="single" w:sz="6" w:space="0" w:color="auto"/>
            </w:tcBorders>
          </w:tcPr>
          <w:p w14:paraId="541FD66A" w14:textId="77777777" w:rsidR="00F425BA" w:rsidRPr="00E865DB" w:rsidRDefault="00F425BA" w:rsidP="00DE7F8A">
            <w:pPr>
              <w:pStyle w:val="TableText"/>
              <w:spacing w:after="240"/>
              <w:jc w:val="both"/>
              <w:rPr>
                <w:rFonts w:asciiTheme="minorHAnsi" w:hAnsiTheme="minorHAnsi" w:cs="Arial"/>
              </w:rPr>
            </w:pPr>
            <w:r w:rsidRPr="00E865DB">
              <w:rPr>
                <w:rFonts w:asciiTheme="minorHAnsi" w:hAnsiTheme="minorHAnsi" w:cs="Arial"/>
              </w:rPr>
              <w:t>Završetak zaprimanja zahtjeva i slanje odgovora korisniku</w:t>
            </w:r>
          </w:p>
          <w:p w14:paraId="647175B3" w14:textId="4F0B6F62" w:rsidR="00F425BA" w:rsidRPr="00E865DB" w:rsidRDefault="00F425BA" w:rsidP="005777C8">
            <w:pPr>
              <w:pStyle w:val="TableText"/>
              <w:spacing w:after="240"/>
              <w:jc w:val="both"/>
              <w:rPr>
                <w:rFonts w:asciiTheme="minorHAnsi" w:hAnsiTheme="minorHAnsi" w:cs="Arial"/>
              </w:rPr>
            </w:pPr>
            <w:r w:rsidRPr="00E865DB">
              <w:rPr>
                <w:rFonts w:asciiTheme="minorHAnsi" w:hAnsiTheme="minorHAnsi" w:cs="Arial"/>
              </w:rPr>
              <w:t>Klasa i URBROJ</w:t>
            </w:r>
            <w:r w:rsidR="006F1A5B">
              <w:rPr>
                <w:rFonts w:asciiTheme="minorHAnsi" w:hAnsiTheme="minorHAnsi" w:cs="Arial"/>
              </w:rPr>
              <w:t xml:space="preserve"> </w:t>
            </w:r>
            <w:r w:rsidRPr="00E865DB">
              <w:rPr>
                <w:rFonts w:asciiTheme="minorHAnsi" w:hAnsiTheme="minorHAnsi" w:cs="Arial"/>
              </w:rPr>
              <w:t>zajedno s rezultatom validacije računa</w:t>
            </w:r>
            <w:r w:rsidR="006F1A5B">
              <w:rPr>
                <w:rFonts w:asciiTheme="minorHAnsi" w:hAnsiTheme="minorHAnsi" w:cs="Arial"/>
              </w:rPr>
              <w:t xml:space="preserve"> preko ISEP-a se vraća </w:t>
            </w:r>
            <w:r w:rsidR="00086740">
              <w:rPr>
                <w:rFonts w:asciiTheme="minorHAnsi" w:hAnsiTheme="minorHAnsi" w:cs="Arial"/>
              </w:rPr>
              <w:t xml:space="preserve">bolnici (sinkrono) kao odgovor na </w:t>
            </w:r>
            <w:r w:rsidR="005777C8">
              <w:rPr>
                <w:rFonts w:asciiTheme="minorHAnsi" w:hAnsiTheme="minorHAnsi" w:cs="Arial"/>
              </w:rPr>
              <w:t>zahtjev</w:t>
            </w:r>
            <w:r w:rsidR="00086740">
              <w:rPr>
                <w:rFonts w:asciiTheme="minorHAnsi" w:hAnsiTheme="minorHAnsi" w:cs="Arial"/>
              </w:rPr>
              <w:t>.</w:t>
            </w:r>
          </w:p>
        </w:tc>
      </w:tr>
      <w:tr w:rsidR="00F425BA" w:rsidRPr="00E865DB" w14:paraId="5ED311A3" w14:textId="77777777" w:rsidTr="00DE7F8A">
        <w:trPr>
          <w:trHeight w:val="368"/>
        </w:trPr>
        <w:tc>
          <w:tcPr>
            <w:tcW w:w="2268" w:type="dxa"/>
            <w:tcBorders>
              <w:top w:val="single" w:sz="6" w:space="0" w:color="auto"/>
              <w:bottom w:val="single" w:sz="6" w:space="0" w:color="auto"/>
            </w:tcBorders>
          </w:tcPr>
          <w:p w14:paraId="4A9AAC88" w14:textId="77777777" w:rsidR="00F425BA" w:rsidRPr="00E865DB" w:rsidRDefault="00F425BA" w:rsidP="00EF0B4C">
            <w:pPr>
              <w:pStyle w:val="TableText"/>
              <w:spacing w:before="240" w:after="240"/>
              <w:rPr>
                <w:rFonts w:asciiTheme="minorHAnsi" w:hAnsiTheme="minorHAnsi" w:cs="Arial"/>
              </w:rPr>
            </w:pPr>
            <w:r w:rsidRPr="00E865DB">
              <w:rPr>
                <w:rFonts w:asciiTheme="minorHAnsi" w:hAnsiTheme="minorHAnsi" w:cs="Arial"/>
              </w:rPr>
              <w:t>Prijava računa</w:t>
            </w:r>
          </w:p>
        </w:tc>
        <w:tc>
          <w:tcPr>
            <w:tcW w:w="1006" w:type="dxa"/>
            <w:tcBorders>
              <w:top w:val="single" w:sz="6" w:space="0" w:color="auto"/>
              <w:bottom w:val="single" w:sz="6" w:space="0" w:color="auto"/>
            </w:tcBorders>
            <w:vAlign w:val="center"/>
          </w:tcPr>
          <w:p w14:paraId="2AD9BAD8" w14:textId="77777777" w:rsidR="00F425BA" w:rsidRPr="00E865DB" w:rsidRDefault="00413E95" w:rsidP="00DE7F8A">
            <w:pPr>
              <w:pStyle w:val="TableText"/>
              <w:spacing w:before="240" w:after="240"/>
              <w:jc w:val="center"/>
              <w:rPr>
                <w:rFonts w:asciiTheme="minorHAnsi" w:hAnsiTheme="minorHAnsi" w:cs="Arial"/>
              </w:rPr>
            </w:pPr>
            <w:r>
              <w:rPr>
                <w:rFonts w:asciiTheme="minorHAnsi" w:hAnsiTheme="minorHAnsi" w:cs="Arial"/>
              </w:rPr>
              <w:t>P6</w:t>
            </w:r>
          </w:p>
        </w:tc>
        <w:tc>
          <w:tcPr>
            <w:tcW w:w="5783" w:type="dxa"/>
            <w:tcBorders>
              <w:top w:val="single" w:sz="6" w:space="0" w:color="auto"/>
              <w:bottom w:val="single" w:sz="6" w:space="0" w:color="auto"/>
            </w:tcBorders>
          </w:tcPr>
          <w:p w14:paraId="7DE1B759" w14:textId="77777777" w:rsidR="00F425BA" w:rsidRPr="00E865DB" w:rsidRDefault="00F425BA" w:rsidP="00DE7F8A">
            <w:pPr>
              <w:pStyle w:val="TableText"/>
              <w:spacing w:after="240"/>
              <w:jc w:val="both"/>
              <w:rPr>
                <w:rFonts w:asciiTheme="minorHAnsi" w:hAnsiTheme="minorHAnsi" w:cs="Arial"/>
              </w:rPr>
            </w:pPr>
            <w:r w:rsidRPr="00E865DB">
              <w:rPr>
                <w:rFonts w:asciiTheme="minorHAnsi" w:hAnsiTheme="minorHAnsi" w:cs="Arial"/>
              </w:rPr>
              <w:t>Validacija u ZOROH-u</w:t>
            </w:r>
            <w:r w:rsidR="00086740">
              <w:rPr>
                <w:rFonts w:asciiTheme="minorHAnsi" w:hAnsiTheme="minorHAnsi" w:cs="Arial"/>
              </w:rPr>
              <w:t xml:space="preserve"> (asinkrono)</w:t>
            </w:r>
          </w:p>
          <w:p w14:paraId="5743CB17" w14:textId="77777777" w:rsidR="00F425BA" w:rsidRPr="00E865DB" w:rsidRDefault="00086740" w:rsidP="00086740">
            <w:pPr>
              <w:pStyle w:val="TableText"/>
              <w:spacing w:after="240"/>
              <w:jc w:val="both"/>
              <w:rPr>
                <w:rFonts w:asciiTheme="minorHAnsi" w:hAnsiTheme="minorHAnsi" w:cs="Arial"/>
              </w:rPr>
            </w:pPr>
            <w:r>
              <w:rPr>
                <w:rFonts w:asciiTheme="minorHAnsi" w:hAnsiTheme="minorHAnsi" w:cs="Arial"/>
              </w:rPr>
              <w:t>Nakon sinkrone obrade računa, ZOROH nastavlja obradu računa te ukoliko je na računu uočena greška</w:t>
            </w:r>
            <w:r w:rsidR="001E3C13">
              <w:rPr>
                <w:rFonts w:asciiTheme="minorHAnsi" w:hAnsiTheme="minorHAnsi" w:cs="Arial"/>
              </w:rPr>
              <w:t xml:space="preserve"> (npr. u likvidatori)</w:t>
            </w:r>
            <w:r>
              <w:rPr>
                <w:rFonts w:asciiTheme="minorHAnsi" w:hAnsiTheme="minorHAnsi" w:cs="Arial"/>
              </w:rPr>
              <w:t xml:space="preserve">, ista se automatski putem </w:t>
            </w:r>
            <w:proofErr w:type="spellStart"/>
            <w:r>
              <w:rPr>
                <w:rFonts w:asciiTheme="minorHAnsi" w:hAnsiTheme="minorHAnsi" w:cs="Arial"/>
              </w:rPr>
              <w:t>notifikacijskog</w:t>
            </w:r>
            <w:proofErr w:type="spellEnd"/>
            <w:r>
              <w:rPr>
                <w:rFonts w:asciiTheme="minorHAnsi" w:hAnsiTheme="minorHAnsi" w:cs="Arial"/>
              </w:rPr>
              <w:t xml:space="preserve"> mehanizma ISEP-a vraća bolnici.</w:t>
            </w:r>
          </w:p>
        </w:tc>
      </w:tr>
      <w:tr w:rsidR="00F425BA" w:rsidRPr="00E865DB" w14:paraId="435243FD" w14:textId="77777777" w:rsidTr="00DE7F8A">
        <w:trPr>
          <w:trHeight w:val="368"/>
        </w:trPr>
        <w:tc>
          <w:tcPr>
            <w:tcW w:w="2268" w:type="dxa"/>
            <w:tcBorders>
              <w:top w:val="single" w:sz="6" w:space="0" w:color="auto"/>
              <w:bottom w:val="single" w:sz="6" w:space="0" w:color="auto"/>
            </w:tcBorders>
          </w:tcPr>
          <w:p w14:paraId="625883B6" w14:textId="77777777" w:rsidR="00F425BA" w:rsidRPr="00E865DB" w:rsidRDefault="00F425BA" w:rsidP="00EF0B4C">
            <w:pPr>
              <w:pStyle w:val="TableText"/>
              <w:spacing w:before="240" w:after="240"/>
              <w:rPr>
                <w:rFonts w:asciiTheme="minorHAnsi" w:hAnsiTheme="minorHAnsi" w:cs="Arial"/>
              </w:rPr>
            </w:pPr>
            <w:r w:rsidRPr="00E865DB">
              <w:rPr>
                <w:rFonts w:asciiTheme="minorHAnsi" w:hAnsiTheme="minorHAnsi" w:cs="Arial"/>
              </w:rPr>
              <w:t>Prijava računa</w:t>
            </w:r>
          </w:p>
        </w:tc>
        <w:tc>
          <w:tcPr>
            <w:tcW w:w="1006" w:type="dxa"/>
            <w:tcBorders>
              <w:top w:val="single" w:sz="6" w:space="0" w:color="auto"/>
              <w:bottom w:val="single" w:sz="6" w:space="0" w:color="auto"/>
            </w:tcBorders>
            <w:vAlign w:val="center"/>
          </w:tcPr>
          <w:p w14:paraId="78C1D3BA" w14:textId="77777777" w:rsidR="00F425BA" w:rsidRPr="00E865DB" w:rsidRDefault="00413E95" w:rsidP="00DE7F8A">
            <w:pPr>
              <w:pStyle w:val="TableText"/>
              <w:spacing w:before="240" w:after="240"/>
              <w:jc w:val="center"/>
              <w:rPr>
                <w:rFonts w:asciiTheme="minorHAnsi" w:hAnsiTheme="minorHAnsi" w:cs="Arial"/>
              </w:rPr>
            </w:pPr>
            <w:r>
              <w:rPr>
                <w:rFonts w:asciiTheme="minorHAnsi" w:hAnsiTheme="minorHAnsi" w:cs="Arial"/>
              </w:rPr>
              <w:t>P7</w:t>
            </w:r>
          </w:p>
        </w:tc>
        <w:tc>
          <w:tcPr>
            <w:tcW w:w="5783" w:type="dxa"/>
            <w:tcBorders>
              <w:top w:val="single" w:sz="6" w:space="0" w:color="auto"/>
              <w:bottom w:val="single" w:sz="6" w:space="0" w:color="auto"/>
            </w:tcBorders>
          </w:tcPr>
          <w:p w14:paraId="3EE47504" w14:textId="448A7ED3" w:rsidR="00F425BA" w:rsidRPr="00E865DB" w:rsidRDefault="00F425BA" w:rsidP="00DE7F8A">
            <w:pPr>
              <w:pStyle w:val="TableText"/>
              <w:spacing w:after="240"/>
              <w:jc w:val="both"/>
              <w:rPr>
                <w:rFonts w:asciiTheme="minorHAnsi" w:hAnsiTheme="minorHAnsi" w:cs="Arial"/>
              </w:rPr>
            </w:pPr>
            <w:r w:rsidRPr="00E865DB">
              <w:rPr>
                <w:rFonts w:asciiTheme="minorHAnsi" w:hAnsiTheme="minorHAnsi" w:cs="Arial"/>
              </w:rPr>
              <w:t>Slanje odgovora</w:t>
            </w:r>
            <w:r w:rsidR="00A0730C">
              <w:rPr>
                <w:rFonts w:asciiTheme="minorHAnsi" w:hAnsiTheme="minorHAnsi" w:cs="Arial"/>
              </w:rPr>
              <w:t xml:space="preserve"> nakon asinkrone obrade</w:t>
            </w:r>
          </w:p>
          <w:p w14:paraId="5D69EA66" w14:textId="77777777" w:rsidR="00F425BA" w:rsidRPr="00E865DB" w:rsidRDefault="00F425BA" w:rsidP="00DE7F8A">
            <w:pPr>
              <w:pStyle w:val="TableText"/>
              <w:spacing w:after="240"/>
              <w:jc w:val="both"/>
              <w:rPr>
                <w:rFonts w:asciiTheme="minorHAnsi" w:hAnsiTheme="minorHAnsi" w:cs="Arial"/>
              </w:rPr>
            </w:pPr>
            <w:r w:rsidRPr="00E865DB">
              <w:rPr>
                <w:rFonts w:asciiTheme="minorHAnsi" w:hAnsiTheme="minorHAnsi" w:cs="Arial"/>
              </w:rPr>
              <w:t>Bolnica kao odgovor dobiva informaciju o zaprimljenom računu od strane HZZO-a (</w:t>
            </w:r>
            <w:r>
              <w:rPr>
                <w:rFonts w:asciiTheme="minorHAnsi" w:hAnsiTheme="minorHAnsi" w:cs="Arial"/>
              </w:rPr>
              <w:t>KLASA</w:t>
            </w:r>
            <w:r w:rsidRPr="00E865DB">
              <w:rPr>
                <w:rFonts w:asciiTheme="minorHAnsi" w:hAnsiTheme="minorHAnsi" w:cs="Arial"/>
              </w:rPr>
              <w:t xml:space="preserve"> i URBROJ) </w:t>
            </w:r>
            <w:r>
              <w:rPr>
                <w:rFonts w:asciiTheme="minorHAnsi" w:hAnsiTheme="minorHAnsi" w:cs="Arial"/>
              </w:rPr>
              <w:t>i</w:t>
            </w:r>
            <w:r w:rsidRPr="00E865DB">
              <w:rPr>
                <w:rFonts w:asciiTheme="minorHAnsi" w:hAnsiTheme="minorHAnsi" w:cs="Arial"/>
              </w:rPr>
              <w:t xml:space="preserve"> ako je došlo do greške dobiva popis grešaka.</w:t>
            </w:r>
          </w:p>
        </w:tc>
      </w:tr>
      <w:tr w:rsidR="00F425BA" w:rsidRPr="00E865DB" w14:paraId="19ECBF2F" w14:textId="77777777" w:rsidTr="00DE7F8A">
        <w:trPr>
          <w:trHeight w:val="368"/>
        </w:trPr>
        <w:tc>
          <w:tcPr>
            <w:tcW w:w="2268" w:type="dxa"/>
            <w:tcBorders>
              <w:top w:val="single" w:sz="6" w:space="0" w:color="auto"/>
              <w:bottom w:val="single" w:sz="6" w:space="0" w:color="auto"/>
            </w:tcBorders>
          </w:tcPr>
          <w:p w14:paraId="46072131" w14:textId="77777777" w:rsidR="00F425BA" w:rsidRPr="00E865DB" w:rsidRDefault="00F425BA" w:rsidP="00EF0B4C">
            <w:pPr>
              <w:pStyle w:val="TableText"/>
              <w:spacing w:before="240" w:after="240"/>
              <w:rPr>
                <w:rFonts w:asciiTheme="minorHAnsi" w:hAnsiTheme="minorHAnsi" w:cs="Arial"/>
              </w:rPr>
            </w:pPr>
            <w:r w:rsidRPr="00E865DB">
              <w:rPr>
                <w:rFonts w:asciiTheme="minorHAnsi" w:hAnsiTheme="minorHAnsi" w:cs="Arial"/>
              </w:rPr>
              <w:t>Notifikacija korisnika</w:t>
            </w:r>
          </w:p>
        </w:tc>
        <w:tc>
          <w:tcPr>
            <w:tcW w:w="1006" w:type="dxa"/>
            <w:tcBorders>
              <w:top w:val="single" w:sz="6" w:space="0" w:color="auto"/>
              <w:bottom w:val="single" w:sz="6" w:space="0" w:color="auto"/>
            </w:tcBorders>
            <w:vAlign w:val="center"/>
          </w:tcPr>
          <w:p w14:paraId="1A913E4D" w14:textId="77777777" w:rsidR="00F425BA" w:rsidRPr="00E865DB" w:rsidRDefault="0064097D" w:rsidP="00DE7F8A">
            <w:pPr>
              <w:pStyle w:val="TableText"/>
              <w:spacing w:before="240" w:after="240"/>
              <w:jc w:val="center"/>
              <w:rPr>
                <w:rFonts w:asciiTheme="minorHAnsi" w:hAnsiTheme="minorHAnsi" w:cs="Arial"/>
              </w:rPr>
            </w:pPr>
            <w:r>
              <w:rPr>
                <w:rFonts w:asciiTheme="minorHAnsi" w:hAnsiTheme="minorHAnsi" w:cs="Arial"/>
              </w:rPr>
              <w:t>P8</w:t>
            </w:r>
          </w:p>
        </w:tc>
        <w:tc>
          <w:tcPr>
            <w:tcW w:w="5783" w:type="dxa"/>
            <w:tcBorders>
              <w:top w:val="single" w:sz="6" w:space="0" w:color="auto"/>
              <w:bottom w:val="single" w:sz="6" w:space="0" w:color="auto"/>
            </w:tcBorders>
          </w:tcPr>
          <w:p w14:paraId="510FE038" w14:textId="77777777" w:rsidR="00F425BA" w:rsidRPr="00E865DB" w:rsidRDefault="00F425BA" w:rsidP="00DE7F8A">
            <w:pPr>
              <w:pStyle w:val="TableText"/>
              <w:spacing w:after="240"/>
              <w:jc w:val="both"/>
              <w:rPr>
                <w:rFonts w:asciiTheme="minorHAnsi" w:hAnsiTheme="minorHAnsi" w:cs="Arial"/>
              </w:rPr>
            </w:pPr>
            <w:r w:rsidRPr="00E865DB">
              <w:rPr>
                <w:rFonts w:asciiTheme="minorHAnsi" w:hAnsiTheme="minorHAnsi" w:cs="Arial"/>
              </w:rPr>
              <w:t xml:space="preserve">Generiranje obavijesti o greškama </w:t>
            </w:r>
            <w:r w:rsidR="00413E95">
              <w:rPr>
                <w:rFonts w:asciiTheme="minorHAnsi" w:hAnsiTheme="minorHAnsi" w:cs="Arial"/>
              </w:rPr>
              <w:t>(asinkrona obrada)</w:t>
            </w:r>
          </w:p>
          <w:p w14:paraId="6919B2C9" w14:textId="77777777" w:rsidR="00F425BA" w:rsidRPr="00E865DB" w:rsidRDefault="00F425BA" w:rsidP="00413E95">
            <w:pPr>
              <w:pStyle w:val="TableText"/>
              <w:spacing w:after="240"/>
              <w:jc w:val="both"/>
              <w:rPr>
                <w:rFonts w:asciiTheme="minorHAnsi" w:hAnsiTheme="minorHAnsi" w:cs="Arial"/>
              </w:rPr>
            </w:pPr>
            <w:r w:rsidRPr="00E865DB">
              <w:rPr>
                <w:rFonts w:asciiTheme="minorHAnsi" w:hAnsiTheme="minorHAnsi" w:cs="Arial"/>
              </w:rPr>
              <w:t xml:space="preserve">Ako je došlo do greške u </w:t>
            </w:r>
            <w:r w:rsidR="00413E95">
              <w:rPr>
                <w:rFonts w:asciiTheme="minorHAnsi" w:hAnsiTheme="minorHAnsi" w:cs="Arial"/>
              </w:rPr>
              <w:t>obradi nad računima</w:t>
            </w:r>
            <w:r w:rsidRPr="00E865DB">
              <w:rPr>
                <w:rFonts w:asciiTheme="minorHAnsi" w:hAnsiTheme="minorHAnsi" w:cs="Arial"/>
              </w:rPr>
              <w:t>, za bolnicu se generira obavijest</w:t>
            </w:r>
            <w:r w:rsidR="00413E95">
              <w:rPr>
                <w:rFonts w:asciiTheme="minorHAnsi" w:hAnsiTheme="minorHAnsi" w:cs="Arial"/>
              </w:rPr>
              <w:t>/notifikacija</w:t>
            </w:r>
            <w:r w:rsidRPr="00E865DB">
              <w:rPr>
                <w:rFonts w:asciiTheme="minorHAnsi" w:hAnsiTheme="minorHAnsi" w:cs="Arial"/>
              </w:rPr>
              <w:t xml:space="preserve"> o skupu računa</w:t>
            </w:r>
            <w:r>
              <w:rPr>
                <w:rFonts w:asciiTheme="minorHAnsi" w:hAnsiTheme="minorHAnsi" w:cs="Arial"/>
              </w:rPr>
              <w:t xml:space="preserve"> u kojima su pronađene greške</w:t>
            </w:r>
          </w:p>
        </w:tc>
      </w:tr>
      <w:tr w:rsidR="00F425BA" w:rsidRPr="00E865DB" w14:paraId="198F1550" w14:textId="77777777" w:rsidTr="00DE7F8A">
        <w:trPr>
          <w:trHeight w:val="368"/>
        </w:trPr>
        <w:tc>
          <w:tcPr>
            <w:tcW w:w="2268" w:type="dxa"/>
            <w:tcBorders>
              <w:top w:val="single" w:sz="6" w:space="0" w:color="auto"/>
              <w:bottom w:val="single" w:sz="6" w:space="0" w:color="auto"/>
            </w:tcBorders>
          </w:tcPr>
          <w:p w14:paraId="2A6F32B6" w14:textId="77777777" w:rsidR="00F425BA" w:rsidRPr="00E865DB" w:rsidRDefault="00F425BA" w:rsidP="00EF0B4C">
            <w:pPr>
              <w:pStyle w:val="TableText"/>
              <w:spacing w:before="240" w:after="240"/>
              <w:rPr>
                <w:rFonts w:asciiTheme="minorHAnsi" w:hAnsiTheme="minorHAnsi" w:cs="Arial"/>
              </w:rPr>
            </w:pPr>
            <w:r w:rsidRPr="00E865DB">
              <w:rPr>
                <w:rFonts w:asciiTheme="minorHAnsi" w:hAnsiTheme="minorHAnsi" w:cs="Arial"/>
              </w:rPr>
              <w:t>Notifikacija korisnika</w:t>
            </w:r>
          </w:p>
        </w:tc>
        <w:tc>
          <w:tcPr>
            <w:tcW w:w="1006" w:type="dxa"/>
            <w:tcBorders>
              <w:top w:val="single" w:sz="6" w:space="0" w:color="auto"/>
              <w:bottom w:val="single" w:sz="6" w:space="0" w:color="auto"/>
            </w:tcBorders>
            <w:vAlign w:val="center"/>
          </w:tcPr>
          <w:p w14:paraId="06F93248" w14:textId="77777777" w:rsidR="00F425BA" w:rsidRPr="00E865DB" w:rsidRDefault="0064097D" w:rsidP="00DE7F8A">
            <w:pPr>
              <w:pStyle w:val="TableText"/>
              <w:spacing w:before="240" w:after="240"/>
              <w:jc w:val="center"/>
              <w:rPr>
                <w:rFonts w:asciiTheme="minorHAnsi" w:hAnsiTheme="minorHAnsi" w:cs="Arial"/>
              </w:rPr>
            </w:pPr>
            <w:r>
              <w:rPr>
                <w:rFonts w:asciiTheme="minorHAnsi" w:hAnsiTheme="minorHAnsi" w:cs="Arial"/>
              </w:rPr>
              <w:t>P9</w:t>
            </w:r>
          </w:p>
        </w:tc>
        <w:tc>
          <w:tcPr>
            <w:tcW w:w="5783" w:type="dxa"/>
            <w:tcBorders>
              <w:top w:val="single" w:sz="6" w:space="0" w:color="auto"/>
              <w:bottom w:val="single" w:sz="6" w:space="0" w:color="auto"/>
            </w:tcBorders>
          </w:tcPr>
          <w:p w14:paraId="210AB68C" w14:textId="77777777" w:rsidR="00F425BA" w:rsidRPr="00E865DB" w:rsidRDefault="00F425BA" w:rsidP="00DE7F8A">
            <w:pPr>
              <w:pStyle w:val="TableText"/>
              <w:spacing w:after="240"/>
              <w:jc w:val="both"/>
              <w:rPr>
                <w:rFonts w:asciiTheme="minorHAnsi" w:hAnsiTheme="minorHAnsi" w:cs="Arial"/>
              </w:rPr>
            </w:pPr>
            <w:r w:rsidRPr="00E865DB">
              <w:rPr>
                <w:rFonts w:asciiTheme="minorHAnsi" w:hAnsiTheme="minorHAnsi" w:cs="Arial"/>
              </w:rPr>
              <w:t xml:space="preserve">Generiranje obavijesti o </w:t>
            </w:r>
            <w:proofErr w:type="spellStart"/>
            <w:r w:rsidRPr="00E865DB">
              <w:rPr>
                <w:rFonts w:asciiTheme="minorHAnsi" w:hAnsiTheme="minorHAnsi" w:cs="Arial"/>
              </w:rPr>
              <w:t>šifrarnicima</w:t>
            </w:r>
            <w:proofErr w:type="spellEnd"/>
          </w:p>
          <w:p w14:paraId="3309C9CA" w14:textId="77777777" w:rsidR="00F425BA" w:rsidRPr="00E865DB" w:rsidRDefault="00F425BA" w:rsidP="00DE7F8A">
            <w:pPr>
              <w:pStyle w:val="TableText"/>
              <w:spacing w:after="240"/>
              <w:jc w:val="both"/>
              <w:rPr>
                <w:rFonts w:asciiTheme="minorHAnsi" w:hAnsiTheme="minorHAnsi" w:cs="Arial"/>
              </w:rPr>
            </w:pPr>
            <w:r w:rsidRPr="00E865DB">
              <w:rPr>
                <w:rFonts w:asciiTheme="minorHAnsi" w:hAnsiTheme="minorHAnsi" w:cs="Arial"/>
              </w:rPr>
              <w:t xml:space="preserve">Ako je objavljen novi </w:t>
            </w:r>
            <w:proofErr w:type="spellStart"/>
            <w:r w:rsidRPr="00E865DB">
              <w:rPr>
                <w:rFonts w:asciiTheme="minorHAnsi" w:hAnsiTheme="minorHAnsi" w:cs="Arial"/>
              </w:rPr>
              <w:t>šifrarnik</w:t>
            </w:r>
            <w:proofErr w:type="spellEnd"/>
            <w:r w:rsidRPr="00E865DB">
              <w:rPr>
                <w:rFonts w:asciiTheme="minorHAnsi" w:hAnsiTheme="minorHAnsi" w:cs="Arial"/>
              </w:rPr>
              <w:t xml:space="preserve">, za bolnicu se generira obavijest da je spreman novi </w:t>
            </w:r>
            <w:proofErr w:type="spellStart"/>
            <w:r w:rsidRPr="00E865DB">
              <w:rPr>
                <w:rFonts w:asciiTheme="minorHAnsi" w:hAnsiTheme="minorHAnsi" w:cs="Arial"/>
              </w:rPr>
              <w:t>šifrarnik</w:t>
            </w:r>
            <w:proofErr w:type="spellEnd"/>
            <w:r w:rsidRPr="00E865DB">
              <w:rPr>
                <w:rFonts w:asciiTheme="minorHAnsi" w:hAnsiTheme="minorHAnsi" w:cs="Arial"/>
              </w:rPr>
              <w:t xml:space="preserve"> za sinkronizaciju.</w:t>
            </w:r>
          </w:p>
        </w:tc>
      </w:tr>
      <w:tr w:rsidR="00F425BA" w:rsidRPr="00E865DB" w14:paraId="75BD3743" w14:textId="77777777" w:rsidTr="00DE7F8A">
        <w:trPr>
          <w:trHeight w:val="368"/>
        </w:trPr>
        <w:tc>
          <w:tcPr>
            <w:tcW w:w="2268" w:type="dxa"/>
            <w:tcBorders>
              <w:top w:val="single" w:sz="6" w:space="0" w:color="auto"/>
              <w:bottom w:val="single" w:sz="6" w:space="0" w:color="auto"/>
            </w:tcBorders>
          </w:tcPr>
          <w:p w14:paraId="21316A1E" w14:textId="77777777" w:rsidR="00F425BA" w:rsidRPr="00E865DB" w:rsidRDefault="00F425BA" w:rsidP="00EF0B4C">
            <w:pPr>
              <w:pStyle w:val="TableText"/>
              <w:spacing w:before="240" w:after="240"/>
              <w:rPr>
                <w:rFonts w:asciiTheme="minorHAnsi" w:hAnsiTheme="minorHAnsi" w:cs="Arial"/>
              </w:rPr>
            </w:pPr>
            <w:r w:rsidRPr="00E865DB">
              <w:rPr>
                <w:rFonts w:asciiTheme="minorHAnsi" w:hAnsiTheme="minorHAnsi" w:cs="Arial"/>
              </w:rPr>
              <w:lastRenderedPageBreak/>
              <w:t>Dostava informacija o računu</w:t>
            </w:r>
          </w:p>
        </w:tc>
        <w:tc>
          <w:tcPr>
            <w:tcW w:w="1006" w:type="dxa"/>
            <w:tcBorders>
              <w:top w:val="single" w:sz="6" w:space="0" w:color="auto"/>
              <w:bottom w:val="single" w:sz="6" w:space="0" w:color="auto"/>
            </w:tcBorders>
            <w:vAlign w:val="center"/>
          </w:tcPr>
          <w:p w14:paraId="7FC0C262" w14:textId="77777777" w:rsidR="00F425BA" w:rsidRPr="00E865DB" w:rsidRDefault="003C5AD2" w:rsidP="00DE7F8A">
            <w:pPr>
              <w:pStyle w:val="TableText"/>
              <w:spacing w:before="240" w:after="240"/>
              <w:jc w:val="center"/>
              <w:rPr>
                <w:rFonts w:asciiTheme="minorHAnsi" w:hAnsiTheme="minorHAnsi" w:cs="Arial"/>
              </w:rPr>
            </w:pPr>
            <w:r>
              <w:rPr>
                <w:rFonts w:asciiTheme="minorHAnsi" w:hAnsiTheme="minorHAnsi" w:cs="Arial"/>
              </w:rPr>
              <w:t>P10</w:t>
            </w:r>
          </w:p>
        </w:tc>
        <w:tc>
          <w:tcPr>
            <w:tcW w:w="5783" w:type="dxa"/>
            <w:tcBorders>
              <w:top w:val="single" w:sz="6" w:space="0" w:color="auto"/>
              <w:bottom w:val="single" w:sz="6" w:space="0" w:color="auto"/>
            </w:tcBorders>
          </w:tcPr>
          <w:p w14:paraId="20EE205D" w14:textId="77777777" w:rsidR="00F425BA" w:rsidRPr="00E865DB" w:rsidRDefault="00F425BA" w:rsidP="00DE7F8A">
            <w:pPr>
              <w:pStyle w:val="TableText"/>
              <w:spacing w:after="240"/>
              <w:jc w:val="both"/>
              <w:rPr>
                <w:rFonts w:asciiTheme="minorHAnsi" w:hAnsiTheme="minorHAnsi" w:cs="Arial"/>
              </w:rPr>
            </w:pPr>
            <w:r w:rsidRPr="00E865DB">
              <w:rPr>
                <w:rFonts w:asciiTheme="minorHAnsi" w:hAnsiTheme="minorHAnsi" w:cs="Arial"/>
              </w:rPr>
              <w:t>Informacija o statusu u kojem se račun nalazi</w:t>
            </w:r>
          </w:p>
          <w:p w14:paraId="6A5C65E0" w14:textId="77777777" w:rsidR="00F425BA" w:rsidRPr="00E865DB" w:rsidRDefault="00F425BA" w:rsidP="00DE7F8A">
            <w:pPr>
              <w:pStyle w:val="TableText"/>
              <w:spacing w:after="240"/>
              <w:jc w:val="both"/>
              <w:rPr>
                <w:rFonts w:asciiTheme="minorHAnsi" w:hAnsiTheme="minorHAnsi" w:cs="Arial"/>
              </w:rPr>
            </w:pPr>
            <w:r w:rsidRPr="00E865DB">
              <w:rPr>
                <w:rFonts w:asciiTheme="minorHAnsi" w:hAnsiTheme="minorHAnsi" w:cs="Arial"/>
              </w:rPr>
              <w:t>Bolnica u svakom trenutku može slanjem upita saznati u kojoj fazi se račun nalazi (je li u obradi ili je došlo do greške). Ako se dogodila greška u nekoj fazi obrade računa, onda bolnica dobiva informacija o nastalim greškama.</w:t>
            </w:r>
          </w:p>
        </w:tc>
      </w:tr>
      <w:tr w:rsidR="00F425BA" w:rsidRPr="00E865DB" w14:paraId="68FA98F2" w14:textId="77777777" w:rsidTr="00DE7F8A">
        <w:trPr>
          <w:trHeight w:val="368"/>
        </w:trPr>
        <w:tc>
          <w:tcPr>
            <w:tcW w:w="2268" w:type="dxa"/>
            <w:tcBorders>
              <w:top w:val="single" w:sz="6" w:space="0" w:color="auto"/>
              <w:bottom w:val="single" w:sz="6" w:space="0" w:color="auto"/>
            </w:tcBorders>
          </w:tcPr>
          <w:p w14:paraId="76FDECF6" w14:textId="77777777" w:rsidR="00F425BA" w:rsidRPr="00E865DB" w:rsidRDefault="00F425BA" w:rsidP="00EF0B4C">
            <w:pPr>
              <w:pStyle w:val="TableText"/>
              <w:spacing w:before="240" w:after="240"/>
              <w:rPr>
                <w:rFonts w:asciiTheme="minorHAnsi" w:hAnsiTheme="minorHAnsi" w:cs="Arial"/>
              </w:rPr>
            </w:pPr>
            <w:r>
              <w:rPr>
                <w:rFonts w:asciiTheme="minorHAnsi" w:hAnsiTheme="minorHAnsi" w:cs="Arial"/>
              </w:rPr>
              <w:t>Storniranje računa</w:t>
            </w:r>
          </w:p>
        </w:tc>
        <w:tc>
          <w:tcPr>
            <w:tcW w:w="1006" w:type="dxa"/>
            <w:tcBorders>
              <w:top w:val="single" w:sz="6" w:space="0" w:color="auto"/>
              <w:bottom w:val="single" w:sz="6" w:space="0" w:color="auto"/>
            </w:tcBorders>
            <w:vAlign w:val="center"/>
          </w:tcPr>
          <w:p w14:paraId="0678A1AA" w14:textId="77777777" w:rsidR="00F425BA" w:rsidRPr="00E865DB" w:rsidRDefault="00DD2AD4" w:rsidP="00DE7F8A">
            <w:pPr>
              <w:pStyle w:val="TableText"/>
              <w:spacing w:before="240" w:after="240"/>
              <w:jc w:val="center"/>
              <w:rPr>
                <w:rFonts w:asciiTheme="minorHAnsi" w:hAnsiTheme="minorHAnsi" w:cs="Arial"/>
              </w:rPr>
            </w:pPr>
            <w:r>
              <w:rPr>
                <w:rFonts w:asciiTheme="minorHAnsi" w:hAnsiTheme="minorHAnsi" w:cs="Arial"/>
              </w:rPr>
              <w:t>P11</w:t>
            </w:r>
          </w:p>
        </w:tc>
        <w:tc>
          <w:tcPr>
            <w:tcW w:w="5783" w:type="dxa"/>
            <w:tcBorders>
              <w:top w:val="single" w:sz="6" w:space="0" w:color="auto"/>
              <w:bottom w:val="single" w:sz="6" w:space="0" w:color="auto"/>
            </w:tcBorders>
          </w:tcPr>
          <w:p w14:paraId="5CDEB9D1" w14:textId="77777777" w:rsidR="00F425BA" w:rsidRDefault="00F425BA" w:rsidP="00DE7F8A">
            <w:pPr>
              <w:pStyle w:val="TableText"/>
              <w:spacing w:after="240"/>
              <w:jc w:val="both"/>
              <w:rPr>
                <w:rFonts w:asciiTheme="minorHAnsi" w:hAnsiTheme="minorHAnsi" w:cs="Arial"/>
              </w:rPr>
            </w:pPr>
            <w:r>
              <w:rPr>
                <w:rFonts w:asciiTheme="minorHAnsi" w:hAnsiTheme="minorHAnsi" w:cs="Arial"/>
              </w:rPr>
              <w:t>Slanje zahtjeva za storniranje računa od strane zdravstvene ustanove</w:t>
            </w:r>
          </w:p>
          <w:p w14:paraId="678B7691" w14:textId="77777777" w:rsidR="00DD2AD4" w:rsidRDefault="00F425BA" w:rsidP="00DE7F8A">
            <w:pPr>
              <w:jc w:val="both"/>
              <w:rPr>
                <w:rFonts w:eastAsia="Times New Roman" w:cs="Arial"/>
                <w:sz w:val="20"/>
                <w:szCs w:val="20"/>
              </w:rPr>
            </w:pPr>
            <w:r>
              <w:rPr>
                <w:rFonts w:eastAsia="Times New Roman" w:cs="Arial"/>
                <w:sz w:val="20"/>
                <w:szCs w:val="20"/>
              </w:rPr>
              <w:t>Ukoliko bolnica</w:t>
            </w:r>
            <w:r w:rsidRPr="00244A21">
              <w:rPr>
                <w:rFonts w:eastAsia="Times New Roman" w:cs="Arial"/>
                <w:sz w:val="20"/>
                <w:szCs w:val="20"/>
              </w:rPr>
              <w:t xml:space="preserve"> </w:t>
            </w:r>
            <w:r>
              <w:rPr>
                <w:rFonts w:eastAsia="Times New Roman" w:cs="Arial"/>
                <w:sz w:val="20"/>
                <w:szCs w:val="20"/>
              </w:rPr>
              <w:t xml:space="preserve">uoči grešku u računu </w:t>
            </w:r>
            <w:r w:rsidRPr="00244A21">
              <w:rPr>
                <w:rFonts w:eastAsia="Times New Roman" w:cs="Arial"/>
                <w:sz w:val="20"/>
                <w:szCs w:val="20"/>
              </w:rPr>
              <w:t xml:space="preserve">može u svakom trenutku poslati </w:t>
            </w:r>
            <w:r>
              <w:rPr>
                <w:rFonts w:eastAsia="Times New Roman" w:cs="Arial"/>
                <w:sz w:val="20"/>
                <w:szCs w:val="20"/>
              </w:rPr>
              <w:t>zahtjev za storniranje računa koji je poslan na obradu.</w:t>
            </w:r>
          </w:p>
          <w:p w14:paraId="6C508B3D" w14:textId="77777777" w:rsidR="00DD2AD4" w:rsidRPr="003742D6" w:rsidRDefault="00DD2AD4" w:rsidP="00DE7F8A">
            <w:pPr>
              <w:jc w:val="both"/>
              <w:rPr>
                <w:rFonts w:eastAsia="Times New Roman" w:cs="Arial"/>
                <w:sz w:val="20"/>
                <w:szCs w:val="20"/>
              </w:rPr>
            </w:pPr>
            <w:r w:rsidRPr="00DD2AD4">
              <w:rPr>
                <w:rFonts w:eastAsia="Times New Roman" w:cs="Arial"/>
                <w:sz w:val="20"/>
                <w:szCs w:val="20"/>
              </w:rPr>
              <w:t>HZZO može potvrditi informaciju o storniranom računu ili poslati obavijest da je zbog poslovnog procesa u tom trenutku potrebno nazvati HZZO (npr. ako je račun u financijama).</w:t>
            </w:r>
          </w:p>
        </w:tc>
      </w:tr>
      <w:tr w:rsidR="00F425BA" w:rsidRPr="00E865DB" w14:paraId="5099FDE3" w14:textId="77777777" w:rsidTr="00DE7F8A">
        <w:trPr>
          <w:trHeight w:val="368"/>
        </w:trPr>
        <w:tc>
          <w:tcPr>
            <w:tcW w:w="2268" w:type="dxa"/>
            <w:tcBorders>
              <w:top w:val="single" w:sz="6" w:space="0" w:color="auto"/>
              <w:bottom w:val="single" w:sz="6" w:space="0" w:color="auto"/>
            </w:tcBorders>
          </w:tcPr>
          <w:p w14:paraId="70CA6A6E" w14:textId="7915576E" w:rsidR="00F425BA" w:rsidRPr="00E865DB" w:rsidRDefault="002775FF" w:rsidP="00EF0B4C">
            <w:pPr>
              <w:pStyle w:val="TableText"/>
              <w:spacing w:before="240" w:after="240"/>
              <w:rPr>
                <w:rFonts w:asciiTheme="minorHAnsi" w:hAnsiTheme="minorHAnsi" w:cs="Arial"/>
              </w:rPr>
            </w:pPr>
            <w:r>
              <w:rPr>
                <w:rFonts w:asciiTheme="minorHAnsi" w:hAnsiTheme="minorHAnsi" w:cs="Arial"/>
              </w:rPr>
              <w:t xml:space="preserve">Modul za testiranje - </w:t>
            </w:r>
            <w:r w:rsidR="004C2A80">
              <w:rPr>
                <w:rFonts w:asciiTheme="minorHAnsi" w:hAnsiTheme="minorHAnsi" w:cs="Arial"/>
              </w:rPr>
              <w:t>Provjera ispravnosti računa</w:t>
            </w:r>
            <w:r w:rsidR="00F425BA" w:rsidRPr="00E865DB">
              <w:rPr>
                <w:rFonts w:asciiTheme="minorHAnsi" w:hAnsiTheme="minorHAnsi" w:cs="Arial"/>
              </w:rPr>
              <w:t xml:space="preserve"> </w:t>
            </w:r>
          </w:p>
        </w:tc>
        <w:tc>
          <w:tcPr>
            <w:tcW w:w="1006" w:type="dxa"/>
            <w:tcBorders>
              <w:top w:val="single" w:sz="6" w:space="0" w:color="auto"/>
              <w:bottom w:val="single" w:sz="6" w:space="0" w:color="auto"/>
            </w:tcBorders>
            <w:vAlign w:val="center"/>
          </w:tcPr>
          <w:p w14:paraId="2061FB18" w14:textId="77777777" w:rsidR="00F425BA" w:rsidRPr="00E865DB" w:rsidRDefault="00CE7936" w:rsidP="00DE7F8A">
            <w:pPr>
              <w:pStyle w:val="TableText"/>
              <w:spacing w:before="240" w:after="240"/>
              <w:jc w:val="center"/>
              <w:rPr>
                <w:rFonts w:asciiTheme="minorHAnsi" w:hAnsiTheme="minorHAnsi" w:cs="Arial"/>
              </w:rPr>
            </w:pPr>
            <w:r>
              <w:rPr>
                <w:rFonts w:asciiTheme="minorHAnsi" w:hAnsiTheme="minorHAnsi" w:cs="Arial"/>
              </w:rPr>
              <w:t>P12</w:t>
            </w:r>
          </w:p>
        </w:tc>
        <w:tc>
          <w:tcPr>
            <w:tcW w:w="5783" w:type="dxa"/>
            <w:tcBorders>
              <w:top w:val="single" w:sz="6" w:space="0" w:color="auto"/>
              <w:bottom w:val="single" w:sz="6" w:space="0" w:color="auto"/>
            </w:tcBorders>
          </w:tcPr>
          <w:p w14:paraId="69EA8861" w14:textId="77777777" w:rsidR="00F425BA" w:rsidRPr="00E865DB" w:rsidRDefault="00C577CD" w:rsidP="00DE7F8A">
            <w:pPr>
              <w:pStyle w:val="TableText"/>
              <w:spacing w:after="240"/>
              <w:jc w:val="both"/>
              <w:rPr>
                <w:rFonts w:asciiTheme="minorHAnsi" w:hAnsiTheme="minorHAnsi" w:cs="Arial"/>
              </w:rPr>
            </w:pPr>
            <w:r>
              <w:rPr>
                <w:rFonts w:asciiTheme="minorHAnsi" w:hAnsiTheme="minorHAnsi" w:cs="Arial"/>
              </w:rPr>
              <w:t>Provjera ispravnosti računa</w:t>
            </w:r>
          </w:p>
          <w:p w14:paraId="657EE813" w14:textId="77777777" w:rsidR="00F425BA" w:rsidRPr="00E865DB" w:rsidRDefault="00F425BA" w:rsidP="00C577CD">
            <w:pPr>
              <w:pStyle w:val="TableText"/>
              <w:spacing w:after="240"/>
              <w:jc w:val="both"/>
              <w:rPr>
                <w:rFonts w:asciiTheme="minorHAnsi" w:hAnsiTheme="minorHAnsi" w:cs="Arial"/>
              </w:rPr>
            </w:pPr>
            <w:r w:rsidRPr="00E865DB">
              <w:rPr>
                <w:rFonts w:asciiTheme="minorHAnsi" w:hAnsiTheme="minorHAnsi" w:cs="Arial"/>
              </w:rPr>
              <w:t xml:space="preserve">Bolnica može </w:t>
            </w:r>
            <w:r w:rsidR="00C577CD">
              <w:rPr>
                <w:rFonts w:asciiTheme="minorHAnsi" w:hAnsiTheme="minorHAnsi" w:cs="Arial"/>
              </w:rPr>
              <w:t>provjeriti ispravnost računa na zasebnom ISEP sučelju</w:t>
            </w:r>
            <w:r w:rsidRPr="00E865DB">
              <w:rPr>
                <w:rFonts w:asciiTheme="minorHAnsi" w:hAnsiTheme="minorHAnsi" w:cs="Arial"/>
              </w:rPr>
              <w:t xml:space="preserve">. Na ovaj način može </w:t>
            </w:r>
            <w:r w:rsidR="00C577CD">
              <w:rPr>
                <w:rFonts w:asciiTheme="minorHAnsi" w:hAnsiTheme="minorHAnsi" w:cs="Arial"/>
              </w:rPr>
              <w:t>se provjeriti ispravnost gdje se kao odgovor ne šalje klasa/URBROJ i nije potrebno stornirati račun u slučaju da su na računu pronađene greške</w:t>
            </w:r>
            <w:r w:rsidRPr="00E865DB">
              <w:rPr>
                <w:rFonts w:asciiTheme="minorHAnsi" w:hAnsiTheme="minorHAnsi" w:cs="Arial"/>
              </w:rPr>
              <w:t>.</w:t>
            </w:r>
          </w:p>
        </w:tc>
      </w:tr>
      <w:tr w:rsidR="00F425BA" w:rsidRPr="00E865DB" w14:paraId="1BF798FA" w14:textId="77777777" w:rsidTr="00DE7F8A">
        <w:trPr>
          <w:trHeight w:val="368"/>
        </w:trPr>
        <w:tc>
          <w:tcPr>
            <w:tcW w:w="2268" w:type="dxa"/>
            <w:tcBorders>
              <w:top w:val="single" w:sz="6" w:space="0" w:color="auto"/>
              <w:bottom w:val="single" w:sz="6" w:space="0" w:color="auto"/>
            </w:tcBorders>
          </w:tcPr>
          <w:p w14:paraId="3EADD744" w14:textId="42C8172A" w:rsidR="00F425BA" w:rsidRPr="00E865DB" w:rsidRDefault="002775FF" w:rsidP="00EF0B4C">
            <w:pPr>
              <w:pStyle w:val="TableText"/>
              <w:spacing w:before="240" w:after="240"/>
              <w:rPr>
                <w:rFonts w:asciiTheme="minorHAnsi" w:hAnsiTheme="minorHAnsi" w:cs="Arial"/>
              </w:rPr>
            </w:pPr>
            <w:r>
              <w:rPr>
                <w:rFonts w:asciiTheme="minorHAnsi" w:hAnsiTheme="minorHAnsi" w:cs="Arial"/>
              </w:rPr>
              <w:t xml:space="preserve">Modul za testiranje - </w:t>
            </w:r>
            <w:r w:rsidR="004C2A80">
              <w:rPr>
                <w:rFonts w:asciiTheme="minorHAnsi" w:hAnsiTheme="minorHAnsi" w:cs="Arial"/>
              </w:rPr>
              <w:t>Provjera novog sloga</w:t>
            </w:r>
          </w:p>
        </w:tc>
        <w:tc>
          <w:tcPr>
            <w:tcW w:w="1006" w:type="dxa"/>
            <w:tcBorders>
              <w:top w:val="single" w:sz="6" w:space="0" w:color="auto"/>
              <w:bottom w:val="single" w:sz="6" w:space="0" w:color="auto"/>
            </w:tcBorders>
            <w:vAlign w:val="center"/>
          </w:tcPr>
          <w:p w14:paraId="2E281176" w14:textId="77777777" w:rsidR="00F425BA" w:rsidRPr="00E865DB" w:rsidRDefault="00CE7936" w:rsidP="00DE7F8A">
            <w:pPr>
              <w:pStyle w:val="TableText"/>
              <w:spacing w:before="240" w:after="240"/>
              <w:jc w:val="center"/>
              <w:rPr>
                <w:rFonts w:asciiTheme="minorHAnsi" w:hAnsiTheme="minorHAnsi" w:cs="Arial"/>
              </w:rPr>
            </w:pPr>
            <w:r>
              <w:rPr>
                <w:rFonts w:asciiTheme="minorHAnsi" w:hAnsiTheme="minorHAnsi" w:cs="Arial"/>
              </w:rPr>
              <w:t>P13</w:t>
            </w:r>
          </w:p>
        </w:tc>
        <w:tc>
          <w:tcPr>
            <w:tcW w:w="5783" w:type="dxa"/>
            <w:tcBorders>
              <w:top w:val="single" w:sz="6" w:space="0" w:color="auto"/>
              <w:bottom w:val="single" w:sz="6" w:space="0" w:color="auto"/>
            </w:tcBorders>
          </w:tcPr>
          <w:p w14:paraId="5232B9D4" w14:textId="77777777" w:rsidR="00F425BA" w:rsidRPr="00E865DB" w:rsidRDefault="00F425BA" w:rsidP="00DE7F8A">
            <w:pPr>
              <w:pStyle w:val="TableText"/>
              <w:spacing w:after="240"/>
              <w:jc w:val="both"/>
              <w:rPr>
                <w:rFonts w:asciiTheme="minorHAnsi" w:hAnsiTheme="minorHAnsi" w:cs="Arial"/>
              </w:rPr>
            </w:pPr>
            <w:r w:rsidRPr="00E865DB">
              <w:rPr>
                <w:rFonts w:asciiTheme="minorHAnsi" w:hAnsiTheme="minorHAnsi" w:cs="Arial"/>
              </w:rPr>
              <w:t>Testiranje novog sloga</w:t>
            </w:r>
          </w:p>
          <w:p w14:paraId="7F0FCB4F" w14:textId="77777777" w:rsidR="00F425BA" w:rsidRPr="00E865DB" w:rsidRDefault="00F425BA" w:rsidP="00CD2151">
            <w:pPr>
              <w:pStyle w:val="TableText"/>
              <w:spacing w:after="240"/>
              <w:jc w:val="both"/>
              <w:rPr>
                <w:rFonts w:asciiTheme="minorHAnsi" w:hAnsiTheme="minorHAnsi" w:cs="Arial"/>
              </w:rPr>
            </w:pPr>
            <w:r w:rsidRPr="00E865DB">
              <w:rPr>
                <w:rFonts w:asciiTheme="minorHAnsi" w:hAnsiTheme="minorHAnsi" w:cs="Arial"/>
              </w:rPr>
              <w:t xml:space="preserve">Kada HZZO objavi promjene u strukturi sloga, </w:t>
            </w:r>
            <w:r w:rsidR="00CD2151">
              <w:rPr>
                <w:rFonts w:asciiTheme="minorHAnsi" w:hAnsiTheme="minorHAnsi" w:cs="Arial"/>
              </w:rPr>
              <w:t>G100</w:t>
            </w:r>
            <w:r w:rsidRPr="00E865DB">
              <w:rPr>
                <w:rFonts w:asciiTheme="minorHAnsi" w:hAnsiTheme="minorHAnsi" w:cs="Arial"/>
              </w:rPr>
              <w:t xml:space="preserve"> može testirati</w:t>
            </w:r>
            <w:r w:rsidR="00CD2151">
              <w:rPr>
                <w:rFonts w:asciiTheme="minorHAnsi" w:hAnsiTheme="minorHAnsi" w:cs="Arial"/>
              </w:rPr>
              <w:t xml:space="preserve"> na zasebnom ISEP sučelju nove promjene prije same službene produkcije</w:t>
            </w:r>
            <w:r w:rsidRPr="00E865DB">
              <w:rPr>
                <w:rFonts w:asciiTheme="minorHAnsi" w:hAnsiTheme="minorHAnsi" w:cs="Arial"/>
              </w:rPr>
              <w:t>.</w:t>
            </w:r>
          </w:p>
        </w:tc>
      </w:tr>
      <w:tr w:rsidR="00F425BA" w:rsidRPr="00E865DB" w14:paraId="360A1706" w14:textId="77777777" w:rsidTr="00DE7F8A">
        <w:trPr>
          <w:trHeight w:val="368"/>
        </w:trPr>
        <w:tc>
          <w:tcPr>
            <w:tcW w:w="2268" w:type="dxa"/>
            <w:tcBorders>
              <w:top w:val="single" w:sz="6" w:space="0" w:color="auto"/>
              <w:bottom w:val="single" w:sz="6" w:space="0" w:color="auto"/>
            </w:tcBorders>
          </w:tcPr>
          <w:p w14:paraId="04B46B4B" w14:textId="77777777" w:rsidR="00F425BA" w:rsidRPr="00E865DB" w:rsidRDefault="00F425BA" w:rsidP="00EF0B4C">
            <w:pPr>
              <w:pStyle w:val="TableText"/>
              <w:spacing w:before="240" w:after="240"/>
              <w:rPr>
                <w:rFonts w:asciiTheme="minorHAnsi" w:hAnsiTheme="minorHAnsi" w:cs="Arial"/>
              </w:rPr>
            </w:pPr>
            <w:r w:rsidRPr="00E865DB">
              <w:rPr>
                <w:rFonts w:asciiTheme="minorHAnsi" w:hAnsiTheme="minorHAnsi" w:cs="Arial"/>
              </w:rPr>
              <w:t xml:space="preserve">Sinkronizacija </w:t>
            </w:r>
            <w:proofErr w:type="spellStart"/>
            <w:r w:rsidRPr="00E865DB">
              <w:rPr>
                <w:rFonts w:asciiTheme="minorHAnsi" w:hAnsiTheme="minorHAnsi" w:cs="Arial"/>
              </w:rPr>
              <w:t>šifrarnika</w:t>
            </w:r>
            <w:proofErr w:type="spellEnd"/>
          </w:p>
        </w:tc>
        <w:tc>
          <w:tcPr>
            <w:tcW w:w="1006" w:type="dxa"/>
            <w:tcBorders>
              <w:top w:val="single" w:sz="6" w:space="0" w:color="auto"/>
              <w:bottom w:val="single" w:sz="6" w:space="0" w:color="auto"/>
            </w:tcBorders>
            <w:vAlign w:val="center"/>
          </w:tcPr>
          <w:p w14:paraId="1884BFC4" w14:textId="77777777" w:rsidR="00F425BA" w:rsidRPr="00E865DB" w:rsidRDefault="00BB6A71" w:rsidP="00DE7F8A">
            <w:pPr>
              <w:pStyle w:val="TableText"/>
              <w:spacing w:before="240" w:after="240"/>
              <w:jc w:val="center"/>
              <w:rPr>
                <w:rFonts w:asciiTheme="minorHAnsi" w:hAnsiTheme="minorHAnsi" w:cs="Arial"/>
              </w:rPr>
            </w:pPr>
            <w:r>
              <w:rPr>
                <w:rFonts w:asciiTheme="minorHAnsi" w:hAnsiTheme="minorHAnsi" w:cs="Arial"/>
              </w:rPr>
              <w:t>P14</w:t>
            </w:r>
          </w:p>
        </w:tc>
        <w:tc>
          <w:tcPr>
            <w:tcW w:w="5783" w:type="dxa"/>
            <w:tcBorders>
              <w:top w:val="single" w:sz="6" w:space="0" w:color="auto"/>
              <w:bottom w:val="single" w:sz="6" w:space="0" w:color="auto"/>
            </w:tcBorders>
          </w:tcPr>
          <w:p w14:paraId="37BD796D" w14:textId="77777777" w:rsidR="00F425BA" w:rsidRPr="00E865DB" w:rsidRDefault="00F425BA" w:rsidP="00DE7F8A">
            <w:pPr>
              <w:pStyle w:val="TableText"/>
              <w:spacing w:after="240"/>
              <w:jc w:val="both"/>
              <w:rPr>
                <w:rFonts w:asciiTheme="minorHAnsi" w:hAnsiTheme="minorHAnsi" w:cs="Arial"/>
              </w:rPr>
            </w:pPr>
            <w:r w:rsidRPr="00E865DB">
              <w:rPr>
                <w:rFonts w:asciiTheme="minorHAnsi" w:hAnsiTheme="minorHAnsi" w:cs="Arial"/>
              </w:rPr>
              <w:t xml:space="preserve">Dohvat </w:t>
            </w:r>
            <w:proofErr w:type="spellStart"/>
            <w:r w:rsidRPr="00E865DB">
              <w:rPr>
                <w:rFonts w:asciiTheme="minorHAnsi" w:hAnsiTheme="minorHAnsi" w:cs="Arial"/>
              </w:rPr>
              <w:t>šifrarnika</w:t>
            </w:r>
            <w:proofErr w:type="spellEnd"/>
          </w:p>
          <w:p w14:paraId="7AE81F6A" w14:textId="77777777" w:rsidR="00F425BA" w:rsidRPr="00E865DB" w:rsidRDefault="00F425BA" w:rsidP="00DE7F8A">
            <w:pPr>
              <w:pStyle w:val="TableText"/>
              <w:spacing w:after="240"/>
              <w:jc w:val="both"/>
              <w:rPr>
                <w:rFonts w:asciiTheme="minorHAnsi" w:hAnsiTheme="minorHAnsi" w:cs="Arial"/>
              </w:rPr>
            </w:pPr>
            <w:r w:rsidRPr="00E865DB">
              <w:rPr>
                <w:rFonts w:asciiTheme="minorHAnsi" w:hAnsiTheme="minorHAnsi" w:cs="Arial"/>
              </w:rPr>
              <w:t xml:space="preserve">Nakon što bolnica dobije informaciju da je objavljen novi </w:t>
            </w:r>
            <w:proofErr w:type="spellStart"/>
            <w:r w:rsidRPr="00E865DB">
              <w:rPr>
                <w:rFonts w:asciiTheme="minorHAnsi" w:hAnsiTheme="minorHAnsi" w:cs="Arial"/>
              </w:rPr>
              <w:t>šifrarnik</w:t>
            </w:r>
            <w:proofErr w:type="spellEnd"/>
            <w:r w:rsidRPr="00E865DB">
              <w:rPr>
                <w:rFonts w:asciiTheme="minorHAnsi" w:hAnsiTheme="minorHAnsi" w:cs="Arial"/>
              </w:rPr>
              <w:t>, može ga dohvatiti i sinkronizirati elektroničkim putem.</w:t>
            </w:r>
          </w:p>
        </w:tc>
      </w:tr>
    </w:tbl>
    <w:p w14:paraId="3C222236" w14:textId="77777777" w:rsidR="00555DD8" w:rsidRPr="00555DD8" w:rsidRDefault="00555DD8" w:rsidP="00555DD8"/>
    <w:p w14:paraId="04875414" w14:textId="77777777" w:rsidR="00555DD8" w:rsidRPr="00555DD8" w:rsidRDefault="00555DD8" w:rsidP="00555DD8"/>
    <w:p w14:paraId="56B12A4D" w14:textId="77777777" w:rsidR="00555DD8" w:rsidRPr="00555DD8" w:rsidRDefault="00555DD8" w:rsidP="00555DD8"/>
    <w:p w14:paraId="65B0BE29" w14:textId="77777777" w:rsidR="00555DD8" w:rsidRPr="00555DD8" w:rsidRDefault="00555DD8" w:rsidP="00555DD8"/>
    <w:p w14:paraId="487C2434" w14:textId="77777777" w:rsidR="00555DD8" w:rsidRPr="00555DD8" w:rsidRDefault="00555DD8" w:rsidP="00555DD8"/>
    <w:p w14:paraId="5D85BBA6" w14:textId="77777777" w:rsidR="00555DD8" w:rsidRPr="00555DD8" w:rsidRDefault="00555DD8" w:rsidP="00555DD8"/>
    <w:p w14:paraId="6E7CCA8F" w14:textId="77777777" w:rsidR="00555DD8" w:rsidRPr="00555DD8" w:rsidRDefault="00555DD8" w:rsidP="00555DD8"/>
    <w:p w14:paraId="4473C86F" w14:textId="77777777" w:rsidR="00555DD8" w:rsidRPr="00555DD8" w:rsidRDefault="00555DD8" w:rsidP="00555DD8"/>
    <w:p w14:paraId="28DD272A" w14:textId="77777777" w:rsidR="00555DD8" w:rsidRPr="00555DD8" w:rsidRDefault="00555DD8" w:rsidP="00555DD8"/>
    <w:p w14:paraId="47342BC2" w14:textId="77777777" w:rsidR="00555DD8" w:rsidRPr="00555DD8" w:rsidRDefault="00555DD8" w:rsidP="00555DD8"/>
    <w:p w14:paraId="377F7F7A" w14:textId="77777777" w:rsidR="000E39AF" w:rsidRDefault="000E39AF">
      <w:pPr>
        <w:rPr>
          <w:rFonts w:asciiTheme="majorHAnsi" w:eastAsiaTheme="majorEastAsia" w:hAnsiTheme="majorHAnsi" w:cstheme="majorBidi"/>
          <w:color w:val="2E74B5" w:themeColor="accent1" w:themeShade="BF"/>
          <w:sz w:val="32"/>
          <w:szCs w:val="32"/>
        </w:rPr>
      </w:pPr>
      <w:r>
        <w:br w:type="page"/>
      </w:r>
    </w:p>
    <w:p w14:paraId="314A4888" w14:textId="77777777" w:rsidR="00453839" w:rsidRDefault="009F289A" w:rsidP="009F289A">
      <w:pPr>
        <w:pStyle w:val="Naslov1"/>
      </w:pPr>
      <w:bookmarkStart w:id="9" w:name="_Toc467862071"/>
      <w:r>
        <w:lastRenderedPageBreak/>
        <w:t xml:space="preserve">2. </w:t>
      </w:r>
      <w:r w:rsidR="00453839" w:rsidRPr="001C4835">
        <w:t>Komunikacijski uvjeti</w:t>
      </w:r>
      <w:bookmarkEnd w:id="9"/>
    </w:p>
    <w:p w14:paraId="09CD61C0" w14:textId="77777777" w:rsidR="004D49FC" w:rsidRDefault="004D49FC" w:rsidP="004D49FC"/>
    <w:p w14:paraId="272BBC26" w14:textId="77777777" w:rsidR="009B1D79" w:rsidRDefault="009B1D79" w:rsidP="009B1D79">
      <w:pPr>
        <w:ind w:firstLine="360"/>
      </w:pPr>
      <w:r w:rsidRPr="00AB611F">
        <w:t>EDI poruke se prenose pomoću HTTPS protokola uz obavezni digitalni potpis pošiljatelja</w:t>
      </w:r>
      <w:r>
        <w:t>.</w:t>
      </w:r>
    </w:p>
    <w:p w14:paraId="53DDB686" w14:textId="77777777" w:rsidR="009B1D79" w:rsidRDefault="009B1D79" w:rsidP="00B76932">
      <w:pPr>
        <w:pStyle w:val="Szmozs"/>
        <w:numPr>
          <w:ilvl w:val="0"/>
          <w:numId w:val="0"/>
        </w:numPr>
        <w:spacing w:before="0" w:line="240" w:lineRule="auto"/>
        <w:ind w:left="360"/>
        <w:rPr>
          <w:rFonts w:ascii="Arial" w:hAnsi="Arial" w:cs="Arial"/>
          <w:lang w:val="hr-HR"/>
        </w:rPr>
      </w:pPr>
      <w:r>
        <w:rPr>
          <w:rFonts w:asciiTheme="minorHAnsi" w:eastAsiaTheme="minorHAnsi" w:hAnsiTheme="minorHAnsi" w:cstheme="minorBidi"/>
          <w:lang w:val="hr-HR"/>
        </w:rPr>
        <w:t xml:space="preserve">- </w:t>
      </w:r>
      <w:r w:rsidRPr="00503F83">
        <w:rPr>
          <w:rFonts w:asciiTheme="minorHAnsi" w:eastAsiaTheme="minorHAnsi" w:hAnsiTheme="minorHAnsi" w:cstheme="minorBidi"/>
          <w:lang w:val="hr-HR"/>
        </w:rPr>
        <w:t xml:space="preserve">URL za </w:t>
      </w:r>
      <w:r>
        <w:rPr>
          <w:rFonts w:asciiTheme="minorHAnsi" w:eastAsiaTheme="minorHAnsi" w:hAnsiTheme="minorHAnsi" w:cstheme="minorBidi"/>
          <w:lang w:val="hr-HR"/>
        </w:rPr>
        <w:t>testnu okolinu</w:t>
      </w:r>
      <w:r w:rsidRPr="00503F83">
        <w:rPr>
          <w:rFonts w:asciiTheme="minorHAnsi" w:eastAsiaTheme="minorHAnsi" w:hAnsiTheme="minorHAnsi" w:cstheme="minorBidi"/>
          <w:lang w:val="hr-HR"/>
        </w:rPr>
        <w:t>:</w:t>
      </w:r>
    </w:p>
    <w:p w14:paraId="7BB01FC6" w14:textId="77777777" w:rsidR="00F937AD" w:rsidRDefault="002867D4" w:rsidP="00883706">
      <w:pPr>
        <w:pStyle w:val="Obinitekst"/>
        <w:numPr>
          <w:ilvl w:val="0"/>
          <w:numId w:val="12"/>
        </w:numPr>
      </w:pPr>
      <w:hyperlink r:id="rId11" w:history="1">
        <w:r w:rsidR="00F937AD">
          <w:rPr>
            <w:rStyle w:val="Hiperveza"/>
          </w:rPr>
          <w:t>https://certws.cezih.hr:42443/eUslugeTest/SifrarniciService.svc</w:t>
        </w:r>
      </w:hyperlink>
    </w:p>
    <w:p w14:paraId="2EBFDAC1" w14:textId="77777777" w:rsidR="00F937AD" w:rsidRDefault="002867D4" w:rsidP="00883706">
      <w:pPr>
        <w:pStyle w:val="Obinitekst"/>
        <w:numPr>
          <w:ilvl w:val="0"/>
          <w:numId w:val="12"/>
        </w:numPr>
      </w:pPr>
      <w:hyperlink r:id="rId12" w:history="1">
        <w:r w:rsidR="00F937AD">
          <w:rPr>
            <w:rStyle w:val="Hiperveza"/>
          </w:rPr>
          <w:t>https://certws.cezih.hr:42443/eUslugeTest/eUslugeService.svc</w:t>
        </w:r>
      </w:hyperlink>
    </w:p>
    <w:p w14:paraId="1137E047" w14:textId="77777777" w:rsidR="00F937AD" w:rsidRDefault="002867D4" w:rsidP="00883706">
      <w:pPr>
        <w:pStyle w:val="Obinitekst"/>
        <w:numPr>
          <w:ilvl w:val="0"/>
          <w:numId w:val="12"/>
        </w:numPr>
      </w:pPr>
      <w:hyperlink r:id="rId13" w:history="1">
        <w:r w:rsidR="00F937AD">
          <w:rPr>
            <w:rStyle w:val="Hiperveza"/>
          </w:rPr>
          <w:t>https://certws.cezih.hr:42443/eUslugeTest/eUslugeValidacijaService.svc</w:t>
        </w:r>
      </w:hyperlink>
    </w:p>
    <w:p w14:paraId="27A3C62E" w14:textId="77777777" w:rsidR="009B1D79" w:rsidRDefault="002867D4" w:rsidP="00883706">
      <w:pPr>
        <w:pStyle w:val="Obinitekst"/>
        <w:numPr>
          <w:ilvl w:val="0"/>
          <w:numId w:val="12"/>
        </w:numPr>
      </w:pPr>
      <w:hyperlink r:id="rId14" w:history="1">
        <w:r w:rsidR="00F937AD">
          <w:rPr>
            <w:rStyle w:val="Hiperveza"/>
          </w:rPr>
          <w:t>https://certws.cezih.hr:42443/eUslugeTest/eUslugeTestService.svc</w:t>
        </w:r>
      </w:hyperlink>
    </w:p>
    <w:p w14:paraId="50F6AA00" w14:textId="77777777" w:rsidR="00B76932" w:rsidRDefault="00B76932" w:rsidP="00B76932">
      <w:pPr>
        <w:pStyle w:val="Obinitekst"/>
        <w:ind w:left="1068"/>
      </w:pPr>
    </w:p>
    <w:p w14:paraId="21E4B34B" w14:textId="77777777" w:rsidR="00453839" w:rsidRPr="00B76932" w:rsidRDefault="009B1D79" w:rsidP="00B76932">
      <w:pPr>
        <w:pStyle w:val="Szmozs"/>
        <w:numPr>
          <w:ilvl w:val="0"/>
          <w:numId w:val="0"/>
        </w:numPr>
        <w:spacing w:before="0" w:line="240" w:lineRule="auto"/>
        <w:ind w:left="360"/>
        <w:rPr>
          <w:rFonts w:asciiTheme="minorHAnsi" w:eastAsiaTheme="minorHAnsi" w:hAnsiTheme="minorHAnsi" w:cstheme="minorBidi"/>
          <w:lang w:val="hr-HR"/>
        </w:rPr>
      </w:pPr>
      <w:r>
        <w:rPr>
          <w:rFonts w:asciiTheme="minorHAnsi" w:eastAsiaTheme="minorHAnsi" w:hAnsiTheme="minorHAnsi" w:cstheme="minorBidi"/>
          <w:lang w:val="hr-HR"/>
        </w:rPr>
        <w:t xml:space="preserve">- </w:t>
      </w:r>
      <w:r w:rsidRPr="00503F83">
        <w:rPr>
          <w:rFonts w:asciiTheme="minorHAnsi" w:eastAsiaTheme="minorHAnsi" w:hAnsiTheme="minorHAnsi" w:cstheme="minorBidi"/>
          <w:lang w:val="hr-HR"/>
        </w:rPr>
        <w:t xml:space="preserve">URL za </w:t>
      </w:r>
      <w:r>
        <w:rPr>
          <w:rFonts w:asciiTheme="minorHAnsi" w:eastAsiaTheme="minorHAnsi" w:hAnsiTheme="minorHAnsi" w:cstheme="minorBidi"/>
          <w:lang w:val="hr-HR"/>
        </w:rPr>
        <w:t>produkcijsku okolinu</w:t>
      </w:r>
      <w:r w:rsidR="00B76932">
        <w:rPr>
          <w:rFonts w:asciiTheme="minorHAnsi" w:eastAsiaTheme="minorHAnsi" w:hAnsiTheme="minorHAnsi" w:cstheme="minorBidi"/>
          <w:lang w:val="hr-HR"/>
        </w:rPr>
        <w:t>:</w:t>
      </w:r>
    </w:p>
    <w:p w14:paraId="5DBF104C" w14:textId="77777777" w:rsidR="00F937AD" w:rsidRDefault="002867D4" w:rsidP="00883706">
      <w:pPr>
        <w:pStyle w:val="Obinitekst"/>
        <w:numPr>
          <w:ilvl w:val="0"/>
          <w:numId w:val="12"/>
        </w:numPr>
      </w:pPr>
      <w:hyperlink r:id="rId15" w:history="1">
        <w:r w:rsidR="00F937AD">
          <w:rPr>
            <w:rStyle w:val="Hiperveza"/>
          </w:rPr>
          <w:t>https://ws.cezih.hr:8443/eUsluge/SifrarniciService.svc</w:t>
        </w:r>
      </w:hyperlink>
    </w:p>
    <w:p w14:paraId="05E11B77" w14:textId="77777777" w:rsidR="00F937AD" w:rsidRDefault="002867D4" w:rsidP="00883706">
      <w:pPr>
        <w:pStyle w:val="Obinitekst"/>
        <w:numPr>
          <w:ilvl w:val="0"/>
          <w:numId w:val="12"/>
        </w:numPr>
      </w:pPr>
      <w:hyperlink r:id="rId16" w:history="1">
        <w:r w:rsidR="00F937AD">
          <w:rPr>
            <w:rStyle w:val="Hiperveza"/>
          </w:rPr>
          <w:t>https://ws.cezih.hr:8443/eUsluge/eUslugeService.svc</w:t>
        </w:r>
      </w:hyperlink>
    </w:p>
    <w:p w14:paraId="27E74E44" w14:textId="77777777" w:rsidR="00F937AD" w:rsidRDefault="002867D4" w:rsidP="00883706">
      <w:pPr>
        <w:pStyle w:val="Obinitekst"/>
        <w:numPr>
          <w:ilvl w:val="0"/>
          <w:numId w:val="12"/>
        </w:numPr>
      </w:pPr>
      <w:hyperlink r:id="rId17" w:history="1">
        <w:r w:rsidR="00F937AD">
          <w:rPr>
            <w:rStyle w:val="Hiperveza"/>
          </w:rPr>
          <w:t>https://ws.cezih.hr:8443/eUsluge/eUslugeValidacijaService.svc</w:t>
        </w:r>
      </w:hyperlink>
    </w:p>
    <w:p w14:paraId="6FB25CB8" w14:textId="77777777" w:rsidR="00F937AD" w:rsidRDefault="002867D4" w:rsidP="00883706">
      <w:pPr>
        <w:pStyle w:val="Obinitekst"/>
        <w:numPr>
          <w:ilvl w:val="0"/>
          <w:numId w:val="12"/>
        </w:numPr>
      </w:pPr>
      <w:hyperlink r:id="rId18" w:history="1">
        <w:r w:rsidR="00F937AD">
          <w:rPr>
            <w:rStyle w:val="Hiperveza"/>
          </w:rPr>
          <w:t>https://ws.cezih.hr:8443/eUsluge/eUslugeTestService.svc</w:t>
        </w:r>
      </w:hyperlink>
    </w:p>
    <w:p w14:paraId="289BECC4" w14:textId="77777777" w:rsidR="009B1D79" w:rsidRDefault="009B1D79"/>
    <w:p w14:paraId="00D6E0AA" w14:textId="77777777" w:rsidR="003C7B10" w:rsidRPr="00743862" w:rsidRDefault="00AB3B47" w:rsidP="003C7B10">
      <w:pPr>
        <w:rPr>
          <w:b/>
        </w:rPr>
      </w:pPr>
      <w:r>
        <w:rPr>
          <w:color w:val="000000" w:themeColor="text1"/>
        </w:rPr>
        <w:t>ISEP</w:t>
      </w:r>
      <w:r w:rsidR="003C7B10" w:rsidRPr="007878F7">
        <w:rPr>
          <w:color w:val="000000" w:themeColor="text1"/>
        </w:rPr>
        <w:t xml:space="preserve"> je</w:t>
      </w:r>
      <w:r w:rsidR="003C7B10">
        <w:rPr>
          <w:color w:val="000000" w:themeColor="text1"/>
        </w:rPr>
        <w:t xml:space="preserve"> implementiran kao sastavni dio </w:t>
      </w:r>
      <w:r w:rsidR="003C7B10" w:rsidRPr="007878F7">
        <w:rPr>
          <w:color w:val="000000" w:themeColor="text1"/>
        </w:rPr>
        <w:t>CEZIH okoline u HZZO-u. Kao sastavni dio CEZIH-a</w:t>
      </w:r>
      <w:r w:rsidR="003C7B10">
        <w:rPr>
          <w:color w:val="000000" w:themeColor="text1"/>
        </w:rPr>
        <w:t xml:space="preserve">, </w:t>
      </w:r>
      <w:r>
        <w:rPr>
          <w:color w:val="000000" w:themeColor="text1"/>
        </w:rPr>
        <w:t>ISEP</w:t>
      </w:r>
      <w:r w:rsidR="003C7B10">
        <w:rPr>
          <w:color w:val="000000" w:themeColor="text1"/>
        </w:rPr>
        <w:t xml:space="preserve"> </w:t>
      </w:r>
      <w:r w:rsidR="003C7B10" w:rsidRPr="007878F7">
        <w:rPr>
          <w:color w:val="000000" w:themeColor="text1"/>
        </w:rPr>
        <w:t>u potpunosti preuzima sve sigurn</w:t>
      </w:r>
      <w:r w:rsidR="003C7B10">
        <w:rPr>
          <w:color w:val="000000" w:themeColor="text1"/>
        </w:rPr>
        <w:t>osne mehanizme navedene okoline</w:t>
      </w:r>
      <w:r w:rsidR="003C7B10" w:rsidRPr="007878F7">
        <w:rPr>
          <w:color w:val="000000" w:themeColor="text1"/>
        </w:rPr>
        <w:t xml:space="preserve"> i na taj način osigurava najviši mogući stupanj sigurnosti informacija koje se razmjenjuju i pohranjuju u sustavu</w:t>
      </w:r>
      <w:r w:rsidR="003C7B10">
        <w:rPr>
          <w:color w:val="000000" w:themeColor="text1"/>
        </w:rPr>
        <w:t>:</w:t>
      </w:r>
    </w:p>
    <w:p w14:paraId="4E759BD8" w14:textId="77777777" w:rsidR="003C7B10" w:rsidRPr="00FA4A49" w:rsidRDefault="003C7B10" w:rsidP="00883706">
      <w:pPr>
        <w:pStyle w:val="Odlomakpopisa"/>
        <w:numPr>
          <w:ilvl w:val="0"/>
          <w:numId w:val="5"/>
        </w:numPr>
        <w:spacing w:before="240" w:after="200" w:line="280" w:lineRule="auto"/>
        <w:jc w:val="both"/>
        <w:rPr>
          <w:color w:val="000000"/>
        </w:rPr>
      </w:pPr>
      <w:proofErr w:type="spellStart"/>
      <w:r w:rsidRPr="00066096">
        <w:t>Autentikacija</w:t>
      </w:r>
      <w:proofErr w:type="spellEnd"/>
      <w:r w:rsidRPr="00066096">
        <w:t xml:space="preserve"> korisnika se na CEZIH sustavu provodi korištenjem središnjeg sustava za kontrolu pristupa (Access Manager)</w:t>
      </w:r>
      <w:r>
        <w:t xml:space="preserve"> u sklopu Infrastrukture za integraciju i </w:t>
      </w:r>
      <w:proofErr w:type="spellStart"/>
      <w:r>
        <w:t>interoperabilnost</w:t>
      </w:r>
      <w:proofErr w:type="spellEnd"/>
      <w:r>
        <w:t xml:space="preserve"> CEZIH Sustava</w:t>
      </w:r>
      <w:r>
        <w:rPr>
          <w:color w:val="000000"/>
        </w:rPr>
        <w:t>.</w:t>
      </w:r>
    </w:p>
    <w:p w14:paraId="10E88F41" w14:textId="77777777" w:rsidR="003C7B10" w:rsidRDefault="003C7B10" w:rsidP="00883706">
      <w:pPr>
        <w:pStyle w:val="Tijeloteksta"/>
        <w:numPr>
          <w:ilvl w:val="0"/>
          <w:numId w:val="5"/>
        </w:numPr>
        <w:jc w:val="both"/>
      </w:pPr>
      <w:r w:rsidRPr="00066096">
        <w:t xml:space="preserve">Za </w:t>
      </w:r>
      <w:proofErr w:type="spellStart"/>
      <w:r w:rsidRPr="00066096">
        <w:t>autentikaciju</w:t>
      </w:r>
      <w:proofErr w:type="spellEnd"/>
      <w:r w:rsidRPr="00066096">
        <w:t xml:space="preserve"> se </w:t>
      </w:r>
      <w:r>
        <w:t xml:space="preserve">koristi </w:t>
      </w:r>
      <w:r w:rsidRPr="00066096">
        <w:t>WS-</w:t>
      </w:r>
      <w:proofErr w:type="spellStart"/>
      <w:r w:rsidRPr="00066096">
        <w:t>Security</w:t>
      </w:r>
      <w:proofErr w:type="spellEnd"/>
      <w:r w:rsidRPr="00066096">
        <w:t xml:space="preserve"> standard koji koristi mehanizam digitalnog potpisa </w:t>
      </w:r>
      <w:r>
        <w:t xml:space="preserve">poruka koje se šalju. Svaka poruka koja se šalje prema CEZIH sustavu od strane lokalnih aplikacija i informacijskih sustava se potpisuje te se na osnovu certifikata koji se šalje u sklopu potpisa poruke korisnik identificira, </w:t>
      </w:r>
      <w:proofErr w:type="spellStart"/>
      <w:r>
        <w:t>autenticira</w:t>
      </w:r>
      <w:proofErr w:type="spellEnd"/>
      <w:r>
        <w:t xml:space="preserve"> i nakon toga autorizira za pristup određenoj usluzi središnjeg CEZIH sustava.</w:t>
      </w:r>
    </w:p>
    <w:p w14:paraId="44CC7120" w14:textId="77777777" w:rsidR="003C7B10" w:rsidRDefault="003C7B10" w:rsidP="00883706">
      <w:pPr>
        <w:pStyle w:val="Tijeloteksta"/>
        <w:numPr>
          <w:ilvl w:val="0"/>
          <w:numId w:val="5"/>
        </w:numPr>
        <w:jc w:val="both"/>
      </w:pPr>
      <w:r w:rsidRPr="00066096">
        <w:t xml:space="preserve">Kako bi se osigurala neporecivost </w:t>
      </w:r>
      <w:r>
        <w:t xml:space="preserve">i integritet </w:t>
      </w:r>
      <w:r w:rsidRPr="00066096">
        <w:t xml:space="preserve">podataka i akcija korisnika usluga CEZIH sustava svaka poruka </w:t>
      </w:r>
      <w:r>
        <w:t xml:space="preserve">koja se razmjenjuje sa CEZIH sustavom mora biti </w:t>
      </w:r>
      <w:r w:rsidRPr="00066096">
        <w:t>digitalno potpis</w:t>
      </w:r>
      <w:r>
        <w:t>ana</w:t>
      </w:r>
      <w:r w:rsidRPr="00066096">
        <w:t xml:space="preserve"> korištenjem korisničkog osobnog digitalnog certifikata sa pametne kartice</w:t>
      </w:r>
      <w:r>
        <w:t xml:space="preserve"> izdane od strane CEZIH CA</w:t>
      </w:r>
    </w:p>
    <w:p w14:paraId="721CC186" w14:textId="77777777" w:rsidR="003C7B10" w:rsidRPr="00134E36" w:rsidRDefault="003C7B10" w:rsidP="00883706">
      <w:pPr>
        <w:pStyle w:val="Tijeloteksta"/>
        <w:numPr>
          <w:ilvl w:val="0"/>
          <w:numId w:val="5"/>
        </w:numPr>
        <w:jc w:val="both"/>
      </w:pPr>
      <w:r w:rsidRPr="00134E36">
        <w:rPr>
          <w:color w:val="000000" w:themeColor="text1"/>
        </w:rPr>
        <w:t xml:space="preserve">Sustav </w:t>
      </w:r>
      <w:r w:rsidR="00AB3B47">
        <w:rPr>
          <w:color w:val="000000" w:themeColor="text1"/>
        </w:rPr>
        <w:t>ISEP</w:t>
      </w:r>
      <w:r w:rsidRPr="00134E36">
        <w:rPr>
          <w:color w:val="000000" w:themeColor="text1"/>
        </w:rPr>
        <w:t xml:space="preserve"> temelji se na dva osnovna sigurnosna koncepta:</w:t>
      </w:r>
    </w:p>
    <w:p w14:paraId="543916E8" w14:textId="77777777" w:rsidR="003C7B10" w:rsidRPr="007878F7" w:rsidRDefault="003C7B10" w:rsidP="003C7B10">
      <w:pPr>
        <w:autoSpaceDE w:val="0"/>
        <w:autoSpaceDN w:val="0"/>
        <w:adjustRightInd w:val="0"/>
        <w:spacing w:after="0" w:line="276" w:lineRule="auto"/>
        <w:jc w:val="both"/>
        <w:rPr>
          <w:color w:val="000000" w:themeColor="text1"/>
        </w:rPr>
      </w:pPr>
    </w:p>
    <w:p w14:paraId="2D30AB68" w14:textId="77777777" w:rsidR="003C7B10" w:rsidRDefault="003C7B10" w:rsidP="00883706">
      <w:pPr>
        <w:pStyle w:val="Odlomakpopisa"/>
        <w:numPr>
          <w:ilvl w:val="1"/>
          <w:numId w:val="6"/>
        </w:numPr>
        <w:autoSpaceDE w:val="0"/>
        <w:autoSpaceDN w:val="0"/>
        <w:adjustRightInd w:val="0"/>
        <w:spacing w:after="0" w:line="276" w:lineRule="auto"/>
        <w:jc w:val="both"/>
        <w:rPr>
          <w:color w:val="000000" w:themeColor="text1"/>
        </w:rPr>
      </w:pPr>
      <w:r w:rsidRPr="007878F7">
        <w:rPr>
          <w:color w:val="000000" w:themeColor="text1"/>
        </w:rPr>
        <w:t xml:space="preserve">CEZIH sigurnosni </w:t>
      </w:r>
      <w:r>
        <w:rPr>
          <w:color w:val="000000" w:themeColor="text1"/>
        </w:rPr>
        <w:t>mehanizam</w:t>
      </w:r>
    </w:p>
    <w:p w14:paraId="3F2C888D" w14:textId="77777777" w:rsidR="003C7B10" w:rsidRDefault="003C7B10" w:rsidP="00883706">
      <w:pPr>
        <w:pStyle w:val="Odlomakpopisa"/>
        <w:numPr>
          <w:ilvl w:val="2"/>
          <w:numId w:val="6"/>
        </w:numPr>
        <w:autoSpaceDE w:val="0"/>
        <w:autoSpaceDN w:val="0"/>
        <w:adjustRightInd w:val="0"/>
        <w:spacing w:after="0" w:line="276" w:lineRule="auto"/>
        <w:jc w:val="both"/>
        <w:rPr>
          <w:color w:val="000000" w:themeColor="text1"/>
        </w:rPr>
      </w:pPr>
      <w:r>
        <w:rPr>
          <w:color w:val="000000" w:themeColor="text1"/>
        </w:rPr>
        <w:t>Ovdje se provjerava ima li korisnik koj</w:t>
      </w:r>
      <w:r w:rsidR="00D579FB">
        <w:rPr>
          <w:color w:val="000000" w:themeColor="text1"/>
        </w:rPr>
        <w:t xml:space="preserve">i je potpisao zahtjev za prijavu poroda </w:t>
      </w:r>
      <w:r>
        <w:rPr>
          <w:color w:val="000000" w:themeColor="text1"/>
        </w:rPr>
        <w:t>prava na korištenje</w:t>
      </w:r>
      <w:r w:rsidR="00D579FB">
        <w:rPr>
          <w:color w:val="000000" w:themeColor="text1"/>
        </w:rPr>
        <w:t xml:space="preserve"> servisa na CEN-u</w:t>
      </w:r>
    </w:p>
    <w:p w14:paraId="2A7F65E9" w14:textId="77777777" w:rsidR="003C7B10" w:rsidRPr="007878F7" w:rsidRDefault="003C7B10" w:rsidP="003C7B10">
      <w:pPr>
        <w:pStyle w:val="Odlomakpopisa"/>
        <w:autoSpaceDE w:val="0"/>
        <w:autoSpaceDN w:val="0"/>
        <w:adjustRightInd w:val="0"/>
        <w:spacing w:after="0" w:line="276" w:lineRule="auto"/>
        <w:ind w:left="2160"/>
        <w:jc w:val="both"/>
        <w:rPr>
          <w:color w:val="000000" w:themeColor="text1"/>
        </w:rPr>
      </w:pPr>
    </w:p>
    <w:p w14:paraId="74756991" w14:textId="77777777" w:rsidR="003C7B10" w:rsidRDefault="00AB3B47" w:rsidP="00883706">
      <w:pPr>
        <w:pStyle w:val="Odlomakpopisa"/>
        <w:numPr>
          <w:ilvl w:val="1"/>
          <w:numId w:val="6"/>
        </w:numPr>
        <w:autoSpaceDE w:val="0"/>
        <w:autoSpaceDN w:val="0"/>
        <w:adjustRightInd w:val="0"/>
        <w:spacing w:after="0" w:line="276" w:lineRule="auto"/>
        <w:jc w:val="both"/>
        <w:rPr>
          <w:color w:val="000000" w:themeColor="text1"/>
        </w:rPr>
      </w:pPr>
      <w:r>
        <w:rPr>
          <w:color w:val="000000" w:themeColor="text1"/>
        </w:rPr>
        <w:t>ISEP</w:t>
      </w:r>
      <w:r w:rsidR="003C7B10" w:rsidRPr="007878F7">
        <w:rPr>
          <w:color w:val="000000" w:themeColor="text1"/>
        </w:rPr>
        <w:t xml:space="preserve"> – ZOROH sigurnosni </w:t>
      </w:r>
      <w:r w:rsidR="003C7B10">
        <w:rPr>
          <w:color w:val="000000" w:themeColor="text1"/>
        </w:rPr>
        <w:t>mehanizam</w:t>
      </w:r>
    </w:p>
    <w:p w14:paraId="575FDC48" w14:textId="77777777" w:rsidR="003C7B10" w:rsidRDefault="003C7B10" w:rsidP="00883706">
      <w:pPr>
        <w:pStyle w:val="Odlomakpopisa"/>
        <w:numPr>
          <w:ilvl w:val="2"/>
          <w:numId w:val="6"/>
        </w:numPr>
        <w:autoSpaceDE w:val="0"/>
        <w:autoSpaceDN w:val="0"/>
        <w:adjustRightInd w:val="0"/>
        <w:spacing w:after="0" w:line="276" w:lineRule="auto"/>
        <w:jc w:val="both"/>
        <w:rPr>
          <w:color w:val="000000" w:themeColor="text1"/>
        </w:rPr>
      </w:pPr>
      <w:r>
        <w:rPr>
          <w:color w:val="000000" w:themeColor="text1"/>
        </w:rPr>
        <w:t xml:space="preserve">Navedeni mehanizam </w:t>
      </w:r>
      <w:r w:rsidRPr="00412160">
        <w:rPr>
          <w:color w:val="000000" w:themeColor="text1"/>
        </w:rPr>
        <w:t xml:space="preserve">uključuje provjeru prava od strane </w:t>
      </w:r>
      <w:r w:rsidR="00AB3B47">
        <w:rPr>
          <w:color w:val="000000" w:themeColor="text1"/>
        </w:rPr>
        <w:t>ISEP</w:t>
      </w:r>
      <w:r w:rsidRPr="00412160">
        <w:rPr>
          <w:color w:val="000000" w:themeColor="text1"/>
        </w:rPr>
        <w:t xml:space="preserve">-a u ZOROH-u za MBO korisnika koji je poslao zahtjev nad izvršenjem tražene akcije u ime ustanove koja se nalazi u zahtjevu. </w:t>
      </w:r>
    </w:p>
    <w:p w14:paraId="139292B2" w14:textId="77777777" w:rsidR="003C7B10" w:rsidRPr="00B76932" w:rsidRDefault="003C7B10" w:rsidP="00883706">
      <w:pPr>
        <w:pStyle w:val="Odlomakpopisa"/>
        <w:numPr>
          <w:ilvl w:val="2"/>
          <w:numId w:val="6"/>
        </w:numPr>
        <w:autoSpaceDE w:val="0"/>
        <w:autoSpaceDN w:val="0"/>
        <w:adjustRightInd w:val="0"/>
        <w:spacing w:after="0" w:line="276" w:lineRule="auto"/>
        <w:jc w:val="both"/>
        <w:rPr>
          <w:color w:val="000000" w:themeColor="text1"/>
        </w:rPr>
      </w:pPr>
      <w:r w:rsidRPr="00412160">
        <w:rPr>
          <w:color w:val="000000" w:themeColor="text1"/>
        </w:rPr>
        <w:t xml:space="preserve">To znači da MBO korisnika koji prijavljuje </w:t>
      </w:r>
      <w:r w:rsidR="00AB3B47">
        <w:rPr>
          <w:color w:val="000000" w:themeColor="text1"/>
        </w:rPr>
        <w:t>e-račun</w:t>
      </w:r>
      <w:r w:rsidRPr="00412160">
        <w:rPr>
          <w:color w:val="000000" w:themeColor="text1"/>
        </w:rPr>
        <w:t xml:space="preserve"> za OB Karlovac mora imati eksplicitna prava prijave </w:t>
      </w:r>
      <w:r w:rsidR="00AB3B47">
        <w:rPr>
          <w:color w:val="000000" w:themeColor="text1"/>
        </w:rPr>
        <w:t>računa</w:t>
      </w:r>
      <w:r w:rsidRPr="00412160">
        <w:rPr>
          <w:color w:val="000000" w:themeColor="text1"/>
        </w:rPr>
        <w:t xml:space="preserve"> za tu bolnicu u ZOROH-u jer u suprotnom</w:t>
      </w:r>
      <w:r>
        <w:rPr>
          <w:color w:val="000000" w:themeColor="text1"/>
        </w:rPr>
        <w:t>e zahtjev će biti odbijen.</w:t>
      </w:r>
    </w:p>
    <w:p w14:paraId="791276A6" w14:textId="77777777" w:rsidR="00453839" w:rsidRDefault="005111D6" w:rsidP="009F289A">
      <w:pPr>
        <w:pStyle w:val="Naslov1"/>
      </w:pPr>
      <w:bookmarkStart w:id="10" w:name="_Toc467862072"/>
      <w:r>
        <w:lastRenderedPageBreak/>
        <w:t>3</w:t>
      </w:r>
      <w:r w:rsidR="009F289A">
        <w:t xml:space="preserve">. </w:t>
      </w:r>
      <w:r w:rsidR="00453839" w:rsidRPr="001C4835">
        <w:t>Koncept razmjene podataka</w:t>
      </w:r>
      <w:bookmarkEnd w:id="10"/>
    </w:p>
    <w:p w14:paraId="52718AF4" w14:textId="77777777" w:rsidR="001C4835" w:rsidRPr="006B7A1E" w:rsidRDefault="001C4835" w:rsidP="006B7A1E">
      <w:pPr>
        <w:keepNext/>
        <w:keepLines/>
        <w:spacing w:before="240" w:after="0"/>
        <w:outlineLvl w:val="0"/>
        <w:rPr>
          <w:rFonts w:ascii="Arial" w:eastAsiaTheme="majorEastAsia" w:hAnsi="Arial" w:cs="Arial"/>
          <w:vanish/>
          <w:sz w:val="24"/>
          <w:szCs w:val="24"/>
        </w:rPr>
      </w:pPr>
      <w:bookmarkStart w:id="11" w:name="_Toc443937790"/>
      <w:bookmarkStart w:id="12" w:name="_Toc443937852"/>
      <w:bookmarkStart w:id="13" w:name="_Toc443937962"/>
      <w:bookmarkStart w:id="14" w:name="_Toc443938012"/>
      <w:bookmarkStart w:id="15" w:name="_Toc443938088"/>
      <w:bookmarkStart w:id="16" w:name="_Toc443938131"/>
      <w:bookmarkStart w:id="17" w:name="_Toc443938190"/>
      <w:bookmarkStart w:id="18" w:name="_Toc443938698"/>
      <w:bookmarkStart w:id="19" w:name="_Toc443939018"/>
      <w:bookmarkStart w:id="20" w:name="_Toc443939043"/>
      <w:bookmarkStart w:id="21" w:name="_Toc443939067"/>
      <w:bookmarkStart w:id="22" w:name="_Toc443939085"/>
      <w:bookmarkStart w:id="23" w:name="_Toc443939802"/>
      <w:bookmarkStart w:id="24" w:name="_Toc443941085"/>
      <w:bookmarkStart w:id="25" w:name="_Toc443941103"/>
      <w:bookmarkStart w:id="26" w:name="_Toc443941320"/>
      <w:bookmarkStart w:id="27" w:name="_Toc443941828"/>
      <w:bookmarkStart w:id="28" w:name="_Toc443941932"/>
      <w:bookmarkStart w:id="29" w:name="_Toc443997925"/>
      <w:bookmarkStart w:id="30" w:name="_Toc444010737"/>
      <w:bookmarkStart w:id="31" w:name="_Toc444060379"/>
      <w:bookmarkStart w:id="32" w:name="_Toc444060426"/>
      <w:bookmarkStart w:id="33" w:name="_Toc444296619"/>
      <w:bookmarkStart w:id="34" w:name="_Toc444296642"/>
      <w:bookmarkStart w:id="35" w:name="_Toc444296668"/>
      <w:bookmarkStart w:id="36" w:name="_Toc444297125"/>
      <w:bookmarkStart w:id="37" w:name="_Toc444297441"/>
      <w:bookmarkStart w:id="38" w:name="_Toc444298154"/>
      <w:bookmarkStart w:id="39" w:name="_Toc444298174"/>
      <w:bookmarkStart w:id="40" w:name="_Toc444298206"/>
      <w:bookmarkStart w:id="41" w:name="_Toc444298226"/>
      <w:bookmarkStart w:id="42" w:name="_Toc44430017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8ECA009" w14:textId="77777777" w:rsidR="008133AD" w:rsidRDefault="005111D6" w:rsidP="009F289A">
      <w:pPr>
        <w:pStyle w:val="Naslov2"/>
      </w:pPr>
      <w:bookmarkStart w:id="43" w:name="_Toc467862073"/>
      <w:r>
        <w:t>3</w:t>
      </w:r>
      <w:r w:rsidR="009F289A">
        <w:t xml:space="preserve">.1. </w:t>
      </w:r>
      <w:r w:rsidR="001C4835" w:rsidRPr="001C4835">
        <w:t xml:space="preserve">Prijava </w:t>
      </w:r>
      <w:r w:rsidR="00844D7C">
        <w:t>računa</w:t>
      </w:r>
      <w:bookmarkEnd w:id="43"/>
    </w:p>
    <w:p w14:paraId="58C45A9A" w14:textId="77777777" w:rsidR="00844D7C" w:rsidRDefault="00844D7C" w:rsidP="00844D7C"/>
    <w:p w14:paraId="7FD49DE8" w14:textId="1152BBD3" w:rsidR="00844D7C" w:rsidRDefault="00505A3E" w:rsidP="00844D7C">
      <w:r>
        <w:rPr>
          <w:noProof/>
          <w:lang w:eastAsia="hr-HR"/>
        </w:rPr>
        <w:drawing>
          <wp:inline distT="0" distB="0" distL="0" distR="0" wp14:anchorId="2DFC3CC9" wp14:editId="60E4B1FC">
            <wp:extent cx="6525170" cy="466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31689" cy="4671913"/>
                    </a:xfrm>
                    <a:prstGeom prst="rect">
                      <a:avLst/>
                    </a:prstGeom>
                    <a:noFill/>
                    <a:ln>
                      <a:noFill/>
                    </a:ln>
                  </pic:spPr>
                </pic:pic>
              </a:graphicData>
            </a:graphic>
          </wp:inline>
        </w:drawing>
      </w:r>
    </w:p>
    <w:p w14:paraId="1ABAD6ED" w14:textId="77777777" w:rsidR="00844D7C" w:rsidRDefault="00844D7C" w:rsidP="00844D7C">
      <w:pPr>
        <w:pStyle w:val="Opisslike"/>
        <w:jc w:val="center"/>
      </w:pPr>
      <w:r>
        <w:tab/>
        <w:t>Slika 2. Obrada računa</w:t>
      </w:r>
    </w:p>
    <w:p w14:paraId="0CD40F81" w14:textId="77777777" w:rsidR="00844D7C" w:rsidRPr="00844D7C" w:rsidRDefault="00844D7C" w:rsidP="00844D7C"/>
    <w:p w14:paraId="3E636D54" w14:textId="77777777" w:rsidR="008133AD" w:rsidRDefault="008133AD" w:rsidP="00863293"/>
    <w:p w14:paraId="07660277" w14:textId="77777777" w:rsidR="002D3A4C" w:rsidRDefault="00844D7C" w:rsidP="007C4DF2">
      <w:pPr>
        <w:keepNext/>
        <w:jc w:val="center"/>
      </w:pPr>
      <w:r w:rsidRPr="001F3F67">
        <w:rPr>
          <w:noProof/>
          <w:lang w:eastAsia="hr-HR"/>
        </w:rPr>
        <w:lastRenderedPageBreak/>
        <w:drawing>
          <wp:inline distT="0" distB="0" distL="0" distR="0" wp14:anchorId="00A237C2" wp14:editId="6A41B077">
            <wp:extent cx="4361180" cy="2456180"/>
            <wp:effectExtent l="0" t="0" r="1270" b="1270"/>
            <wp:docPr id="22" name="Picture 22" descr="C:\Users\josipc\Desktop\eusluge\New folder\PrijaviRac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ipc\Desktop\eusluge\New folder\PrijaviRacu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1180" cy="2456180"/>
                    </a:xfrm>
                    <a:prstGeom prst="rect">
                      <a:avLst/>
                    </a:prstGeom>
                    <a:noFill/>
                    <a:ln>
                      <a:noFill/>
                    </a:ln>
                  </pic:spPr>
                </pic:pic>
              </a:graphicData>
            </a:graphic>
          </wp:inline>
        </w:drawing>
      </w:r>
    </w:p>
    <w:p w14:paraId="6F7945A0" w14:textId="77777777" w:rsidR="008133AD" w:rsidRDefault="002D3A4C" w:rsidP="007C4DF2">
      <w:pPr>
        <w:pStyle w:val="Opisslike"/>
        <w:jc w:val="center"/>
      </w:pPr>
      <w:r>
        <w:t xml:space="preserve">Slika </w:t>
      </w:r>
      <w:r w:rsidR="00555DD8">
        <w:t>3.</w:t>
      </w:r>
      <w:r>
        <w:t xml:space="preserve"> Slanje zahtjeva za prijavu </w:t>
      </w:r>
      <w:r w:rsidR="00844D7C">
        <w:t>računa</w:t>
      </w:r>
    </w:p>
    <w:p w14:paraId="1A710662" w14:textId="77777777" w:rsidR="008E300E" w:rsidRDefault="008E300E" w:rsidP="008E300E">
      <w:pPr>
        <w:ind w:left="708"/>
        <w:rPr>
          <w:noProof/>
        </w:rPr>
      </w:pPr>
    </w:p>
    <w:p w14:paraId="7D0EAFCB" w14:textId="77777777" w:rsidR="002D3A4C" w:rsidRDefault="00246E38" w:rsidP="008E300E">
      <w:pPr>
        <w:ind w:left="708"/>
        <w:rPr>
          <w:noProof/>
        </w:rPr>
      </w:pPr>
      <w:r w:rsidRPr="00246E38">
        <w:rPr>
          <w:noProof/>
        </w:rPr>
        <w:t>Elementi</w:t>
      </w:r>
      <w:r w:rsidR="00B44843">
        <w:rPr>
          <w:noProof/>
        </w:rPr>
        <w:t xml:space="preserve"> poruke</w:t>
      </w:r>
      <w:r w:rsidRPr="00246E38">
        <w:rPr>
          <w:noProof/>
        </w:rPr>
        <w:t xml:space="preserve"> </w:t>
      </w:r>
      <w:r w:rsidR="00C82C71">
        <w:rPr>
          <w:noProof/>
        </w:rPr>
        <w:t>PrijaviRacun</w:t>
      </w:r>
      <w:r w:rsidR="00B44843">
        <w:rPr>
          <w:noProof/>
        </w:rPr>
        <w:t>Zahtjev</w:t>
      </w:r>
      <w:r w:rsidRPr="00246E38">
        <w:rPr>
          <w:noProof/>
        </w:rPr>
        <w:t>:</w:t>
      </w:r>
    </w:p>
    <w:p w14:paraId="377B08EA" w14:textId="77777777" w:rsidR="002D3A4C" w:rsidRDefault="008E300E" w:rsidP="007C4DF2">
      <w:pPr>
        <w:keepNext/>
        <w:jc w:val="center"/>
      </w:pPr>
      <w:r w:rsidRPr="00AC60B0">
        <w:rPr>
          <w:noProof/>
          <w:lang w:eastAsia="hr-HR"/>
        </w:rPr>
        <w:drawing>
          <wp:inline distT="0" distB="0" distL="0" distR="0" wp14:anchorId="751BBEC3" wp14:editId="44723BF8">
            <wp:extent cx="3763010" cy="2848610"/>
            <wp:effectExtent l="0" t="0" r="8890" b="8890"/>
            <wp:docPr id="20" name="Picture 20" descr="C:\Users\josipc\Documents\eUsluge\Tehnička dokumentacija\ALTOVA generator HTML v1\IN2.eUsluge.SchemasExternal.eUsluge_p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sipc\Documents\eUsluge\Tehnička dokumentacija\ALTOVA generator HTML v1\IN2.eUsluge.SchemasExternal.eUsluge_p3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3010" cy="2848610"/>
                    </a:xfrm>
                    <a:prstGeom prst="rect">
                      <a:avLst/>
                    </a:prstGeom>
                    <a:noFill/>
                    <a:ln>
                      <a:noFill/>
                    </a:ln>
                  </pic:spPr>
                </pic:pic>
              </a:graphicData>
            </a:graphic>
          </wp:inline>
        </w:drawing>
      </w:r>
    </w:p>
    <w:p w14:paraId="0611D0C1" w14:textId="77777777" w:rsidR="008E300E" w:rsidRDefault="008E300E" w:rsidP="007C4DF2">
      <w:pPr>
        <w:keepNext/>
        <w:jc w:val="center"/>
      </w:pPr>
    </w:p>
    <w:p w14:paraId="7482241F" w14:textId="77777777" w:rsidR="008E300E" w:rsidRDefault="008E300E" w:rsidP="007C4DF2">
      <w:pPr>
        <w:keepNext/>
        <w:jc w:val="center"/>
      </w:pPr>
      <w:r>
        <w:rPr>
          <w:noProof/>
          <w:lang w:eastAsia="hr-HR"/>
        </w:rPr>
        <w:drawing>
          <wp:inline distT="0" distB="0" distL="0" distR="0" wp14:anchorId="6D73801E" wp14:editId="0306F5BD">
            <wp:extent cx="2752725" cy="1076325"/>
            <wp:effectExtent l="0" t="0" r="9525" b="9525"/>
            <wp:docPr id="25" name="Picture 25"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2725" cy="1076325"/>
                    </a:xfrm>
                    <a:prstGeom prst="rect">
                      <a:avLst/>
                    </a:prstGeom>
                    <a:noFill/>
                    <a:ln>
                      <a:noFill/>
                    </a:ln>
                  </pic:spPr>
                </pic:pic>
              </a:graphicData>
            </a:graphic>
          </wp:inline>
        </w:drawing>
      </w:r>
    </w:p>
    <w:p w14:paraId="3FB0B951" w14:textId="77777777" w:rsidR="008E300E" w:rsidRDefault="008E300E">
      <w:r>
        <w:br w:type="page"/>
      </w:r>
    </w:p>
    <w:p w14:paraId="79C21C3C" w14:textId="77777777" w:rsidR="008E300E" w:rsidRDefault="008E300E" w:rsidP="006B7A1E">
      <w:pPr>
        <w:ind w:firstLine="708"/>
      </w:pPr>
      <w:r>
        <w:lastRenderedPageBreak/>
        <w:t xml:space="preserve">Elementi poruke </w:t>
      </w:r>
      <w:proofErr w:type="spellStart"/>
      <w:r>
        <w:t>PrijaviRacunOdgovor</w:t>
      </w:r>
      <w:proofErr w:type="spellEnd"/>
      <w:r>
        <w:t>:</w:t>
      </w:r>
    </w:p>
    <w:p w14:paraId="26C21266" w14:textId="77777777" w:rsidR="008E300E" w:rsidRDefault="008E300E" w:rsidP="008E300E">
      <w:pPr>
        <w:jc w:val="center"/>
      </w:pPr>
      <w:r>
        <w:rPr>
          <w:noProof/>
          <w:lang w:eastAsia="hr-HR"/>
        </w:rPr>
        <w:drawing>
          <wp:inline distT="0" distB="0" distL="0" distR="0" wp14:anchorId="3D0E0A6F" wp14:editId="5EB315B2">
            <wp:extent cx="3065885" cy="1190445"/>
            <wp:effectExtent l="0" t="0" r="1270" b="0"/>
            <wp:docPr id="60" name="Picture 60"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8414" cy="1195310"/>
                    </a:xfrm>
                    <a:prstGeom prst="rect">
                      <a:avLst/>
                    </a:prstGeom>
                    <a:noFill/>
                    <a:ln>
                      <a:noFill/>
                    </a:ln>
                  </pic:spPr>
                </pic:pic>
              </a:graphicData>
            </a:graphic>
          </wp:inline>
        </w:drawing>
      </w:r>
    </w:p>
    <w:p w14:paraId="7E489C68" w14:textId="77777777" w:rsidR="008E300E" w:rsidRDefault="008E300E" w:rsidP="008E300E">
      <w:pPr>
        <w:jc w:val="center"/>
      </w:pPr>
      <w:r>
        <w:rPr>
          <w:noProof/>
          <w:lang w:eastAsia="hr-HR"/>
        </w:rPr>
        <w:drawing>
          <wp:inline distT="0" distB="0" distL="0" distR="0" wp14:anchorId="1754488D" wp14:editId="176FF881">
            <wp:extent cx="3466465" cy="1392555"/>
            <wp:effectExtent l="0" t="0" r="635" b="0"/>
            <wp:docPr id="59" name="Picture 59"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6465" cy="1392555"/>
                    </a:xfrm>
                    <a:prstGeom prst="rect">
                      <a:avLst/>
                    </a:prstGeom>
                    <a:noFill/>
                    <a:ln>
                      <a:noFill/>
                    </a:ln>
                  </pic:spPr>
                </pic:pic>
              </a:graphicData>
            </a:graphic>
          </wp:inline>
        </w:drawing>
      </w:r>
    </w:p>
    <w:p w14:paraId="42A53B51" w14:textId="77777777" w:rsidR="008E300E" w:rsidRDefault="008E300E" w:rsidP="008E300E">
      <w:pPr>
        <w:jc w:val="center"/>
      </w:pPr>
      <w:r>
        <w:rPr>
          <w:noProof/>
          <w:lang w:eastAsia="hr-HR"/>
        </w:rPr>
        <w:drawing>
          <wp:inline distT="0" distB="0" distL="0" distR="0" wp14:anchorId="3D9D37F1" wp14:editId="5377F28A">
            <wp:extent cx="2695335" cy="2838090"/>
            <wp:effectExtent l="0" t="0" r="0" b="635"/>
            <wp:docPr id="58" name="Picture 58"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5730" cy="2838506"/>
                    </a:xfrm>
                    <a:prstGeom prst="rect">
                      <a:avLst/>
                    </a:prstGeom>
                    <a:noFill/>
                    <a:ln>
                      <a:noFill/>
                    </a:ln>
                  </pic:spPr>
                </pic:pic>
              </a:graphicData>
            </a:graphic>
          </wp:inline>
        </w:drawing>
      </w:r>
    </w:p>
    <w:p w14:paraId="57E15DE1" w14:textId="77777777" w:rsidR="008E300E" w:rsidRDefault="008E300E" w:rsidP="008E300E">
      <w:pPr>
        <w:jc w:val="center"/>
      </w:pPr>
      <w:r>
        <w:rPr>
          <w:noProof/>
          <w:lang w:eastAsia="hr-HR"/>
        </w:rPr>
        <w:drawing>
          <wp:inline distT="0" distB="0" distL="0" distR="0" wp14:anchorId="3BA077BE" wp14:editId="161E852C">
            <wp:extent cx="2402840" cy="488950"/>
            <wp:effectExtent l="0" t="0" r="0" b="6350"/>
            <wp:docPr id="57" name="Picture 57"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2840" cy="488950"/>
                    </a:xfrm>
                    <a:prstGeom prst="rect">
                      <a:avLst/>
                    </a:prstGeom>
                    <a:noFill/>
                    <a:ln>
                      <a:noFill/>
                    </a:ln>
                  </pic:spPr>
                </pic:pic>
              </a:graphicData>
            </a:graphic>
          </wp:inline>
        </w:drawing>
      </w:r>
    </w:p>
    <w:p w14:paraId="7BDB5734" w14:textId="77777777" w:rsidR="008E300E" w:rsidRDefault="008E300E" w:rsidP="008E300E">
      <w:pPr>
        <w:keepNext/>
        <w:jc w:val="center"/>
      </w:pPr>
      <w:r>
        <w:rPr>
          <w:noProof/>
          <w:lang w:eastAsia="hr-HR"/>
        </w:rPr>
        <w:drawing>
          <wp:inline distT="0" distB="0" distL="0" distR="0" wp14:anchorId="2BE7B7F6" wp14:editId="73891D13">
            <wp:extent cx="2553137" cy="1856377"/>
            <wp:effectExtent l="0" t="0" r="0" b="0"/>
            <wp:docPr id="61" name="Picture 61" descr="C:\Users\josipc\AppData\Local\Microsoft\Windows\INetCache\Content.Word\IN2.eUsluge.SchemasExternal.eUsluge_p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osipc\AppData\Local\Microsoft\Windows\INetCache\Content.Word\IN2.eUsluge.SchemasExternal.eUsluge_p7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9100" cy="1875255"/>
                    </a:xfrm>
                    <a:prstGeom prst="rect">
                      <a:avLst/>
                    </a:prstGeom>
                    <a:noFill/>
                    <a:ln>
                      <a:noFill/>
                    </a:ln>
                  </pic:spPr>
                </pic:pic>
              </a:graphicData>
            </a:graphic>
          </wp:inline>
        </w:drawing>
      </w:r>
    </w:p>
    <w:p w14:paraId="28AD5742" w14:textId="77777777" w:rsidR="008E300E" w:rsidRDefault="008E300E" w:rsidP="007C4DF2">
      <w:pPr>
        <w:ind w:firstLine="708"/>
      </w:pPr>
    </w:p>
    <w:p w14:paraId="1CF95213" w14:textId="04A72A79" w:rsidR="00CD3862" w:rsidRDefault="00CD3862" w:rsidP="00CD3862">
      <w:r>
        <w:lastRenderedPageBreak/>
        <w:t>Uspješnost prijave računa određen</w:t>
      </w:r>
      <w:r w:rsidR="00D267F9">
        <w:t>a</w:t>
      </w:r>
      <w:r>
        <w:t xml:space="preserve"> je poljima „</w:t>
      </w:r>
      <w:proofErr w:type="spellStart"/>
      <w:r>
        <w:t>OdgovorStatus</w:t>
      </w:r>
      <w:proofErr w:type="spellEnd"/>
      <w:r>
        <w:t>“ i „</w:t>
      </w:r>
      <w:proofErr w:type="spellStart"/>
      <w:r>
        <w:t>OdgovorPoruka</w:t>
      </w:r>
      <w:proofErr w:type="spellEnd"/>
      <w:r>
        <w:t>“.</w:t>
      </w:r>
    </w:p>
    <w:p w14:paraId="23CE673D" w14:textId="77777777" w:rsidR="00CD3862" w:rsidRDefault="00CD3862" w:rsidP="00CD3862">
      <w:r>
        <w:t>U sljedećoj tablici nalaze se moguće vrijednosti polja „</w:t>
      </w:r>
      <w:proofErr w:type="spellStart"/>
      <w:r>
        <w:t>OdgovorStatus</w:t>
      </w:r>
      <w:proofErr w:type="spellEnd"/>
      <w:r>
        <w:t>“ i njihovo značenje:</w:t>
      </w:r>
    </w:p>
    <w:tbl>
      <w:tblPr>
        <w:tblStyle w:val="Reetkatablice"/>
        <w:tblW w:w="0" w:type="auto"/>
        <w:tblLook w:val="04A0" w:firstRow="1" w:lastRow="0" w:firstColumn="1" w:lastColumn="0" w:noHBand="0" w:noVBand="1"/>
      </w:tblPr>
      <w:tblGrid>
        <w:gridCol w:w="3234"/>
        <w:gridCol w:w="2661"/>
        <w:gridCol w:w="3165"/>
      </w:tblGrid>
      <w:tr w:rsidR="00CD3862" w14:paraId="488724EA" w14:textId="77777777" w:rsidTr="007B2819">
        <w:tc>
          <w:tcPr>
            <w:tcW w:w="3235" w:type="dxa"/>
            <w:shd w:val="clear" w:color="auto" w:fill="DBDBDB" w:themeFill="accent3" w:themeFillTint="66"/>
          </w:tcPr>
          <w:p w14:paraId="405B5BD0" w14:textId="77777777" w:rsidR="00CD3862" w:rsidRPr="008C3739" w:rsidRDefault="00CD3862" w:rsidP="00DE7F8A">
            <w:pPr>
              <w:jc w:val="center"/>
              <w:rPr>
                <w:rFonts w:asciiTheme="minorHAnsi" w:eastAsiaTheme="minorHAnsi" w:hAnsiTheme="minorHAnsi" w:cstheme="minorBidi"/>
                <w:sz w:val="22"/>
                <w:szCs w:val="22"/>
                <w:lang w:eastAsia="en-US"/>
              </w:rPr>
            </w:pPr>
            <w:proofErr w:type="spellStart"/>
            <w:r w:rsidRPr="008C3739">
              <w:rPr>
                <w:rFonts w:asciiTheme="minorHAnsi" w:eastAsiaTheme="minorHAnsi" w:hAnsiTheme="minorHAnsi" w:cstheme="minorBidi"/>
                <w:sz w:val="22"/>
                <w:szCs w:val="22"/>
                <w:lang w:eastAsia="en-US"/>
              </w:rPr>
              <w:t>OdgovorStatus</w:t>
            </w:r>
            <w:proofErr w:type="spellEnd"/>
          </w:p>
        </w:tc>
        <w:tc>
          <w:tcPr>
            <w:tcW w:w="2661" w:type="dxa"/>
            <w:shd w:val="clear" w:color="auto" w:fill="DBDBDB" w:themeFill="accent3" w:themeFillTint="66"/>
          </w:tcPr>
          <w:p w14:paraId="0BDE0D70" w14:textId="77777777" w:rsidR="00CD3862" w:rsidRPr="008C3739" w:rsidRDefault="00CD3862" w:rsidP="00DE7F8A">
            <w:pPr>
              <w:jc w:val="center"/>
              <w:rPr>
                <w:rFonts w:asciiTheme="minorHAnsi" w:eastAsiaTheme="minorHAnsi" w:hAnsiTheme="minorHAnsi" w:cstheme="minorBidi"/>
                <w:sz w:val="22"/>
                <w:szCs w:val="22"/>
                <w:lang w:eastAsia="en-US"/>
              </w:rPr>
            </w:pPr>
            <w:proofErr w:type="spellStart"/>
            <w:r w:rsidRPr="008C3739">
              <w:rPr>
                <w:rFonts w:asciiTheme="minorHAnsi" w:eastAsiaTheme="minorHAnsi" w:hAnsiTheme="minorHAnsi" w:cstheme="minorBidi"/>
                <w:sz w:val="22"/>
                <w:szCs w:val="22"/>
                <w:lang w:eastAsia="en-US"/>
              </w:rPr>
              <w:t>OdgovorPoruka</w:t>
            </w:r>
            <w:proofErr w:type="spellEnd"/>
          </w:p>
        </w:tc>
        <w:tc>
          <w:tcPr>
            <w:tcW w:w="3166" w:type="dxa"/>
            <w:shd w:val="clear" w:color="auto" w:fill="DBDBDB" w:themeFill="accent3" w:themeFillTint="66"/>
          </w:tcPr>
          <w:p w14:paraId="60B6311E" w14:textId="77777777" w:rsidR="00CD3862" w:rsidRPr="008C3739" w:rsidRDefault="008C3739" w:rsidP="00DE7F8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Opis</w:t>
            </w:r>
          </w:p>
        </w:tc>
      </w:tr>
      <w:tr w:rsidR="00CD3862" w14:paraId="3C0FE7F1" w14:textId="77777777" w:rsidTr="00DE7F8A">
        <w:tc>
          <w:tcPr>
            <w:tcW w:w="3235" w:type="dxa"/>
          </w:tcPr>
          <w:p w14:paraId="039FF6C2" w14:textId="77777777" w:rsidR="00CD3862" w:rsidRPr="008C3739" w:rsidRDefault="00CD3862" w:rsidP="00DE7F8A">
            <w:pPr>
              <w:jc w:val="center"/>
              <w:rPr>
                <w:rFonts w:asciiTheme="minorHAnsi" w:eastAsiaTheme="minorHAnsi" w:hAnsiTheme="minorHAnsi" w:cstheme="minorBidi"/>
                <w:sz w:val="22"/>
                <w:szCs w:val="22"/>
                <w:lang w:eastAsia="en-US"/>
              </w:rPr>
            </w:pPr>
            <w:r w:rsidRPr="008C3739">
              <w:rPr>
                <w:rFonts w:asciiTheme="minorHAnsi" w:eastAsiaTheme="minorHAnsi" w:hAnsiTheme="minorHAnsi" w:cstheme="minorBidi"/>
                <w:sz w:val="22"/>
                <w:szCs w:val="22"/>
                <w:lang w:eastAsia="en-US"/>
              </w:rPr>
              <w:t>0</w:t>
            </w:r>
          </w:p>
        </w:tc>
        <w:tc>
          <w:tcPr>
            <w:tcW w:w="2661" w:type="dxa"/>
          </w:tcPr>
          <w:p w14:paraId="2ACA2A79" w14:textId="163436F2" w:rsidR="00CD3862" w:rsidRPr="008C3739" w:rsidRDefault="008A5FD2" w:rsidP="00DE7F8A">
            <w:pPr>
              <w:rPr>
                <w:rFonts w:asciiTheme="minorHAnsi" w:eastAsiaTheme="minorHAnsi" w:hAnsiTheme="minorHAnsi" w:cstheme="minorBidi"/>
                <w:sz w:val="22"/>
                <w:szCs w:val="22"/>
                <w:lang w:eastAsia="en-US"/>
              </w:rPr>
            </w:pPr>
            <w:r w:rsidRPr="00867B8B">
              <w:rPr>
                <w:rFonts w:asciiTheme="minorHAnsi" w:hAnsiTheme="minorHAnsi"/>
                <w:sz w:val="22"/>
                <w:szCs w:val="22"/>
              </w:rPr>
              <w:t>Uspješno završena komunikacija</w:t>
            </w:r>
            <w:r w:rsidR="00392BEB">
              <w:rPr>
                <w:rFonts w:asciiTheme="minorHAnsi" w:hAnsiTheme="minorHAnsi"/>
                <w:sz w:val="22"/>
                <w:szCs w:val="22"/>
              </w:rPr>
              <w:t>.</w:t>
            </w:r>
          </w:p>
        </w:tc>
        <w:tc>
          <w:tcPr>
            <w:tcW w:w="3166" w:type="dxa"/>
          </w:tcPr>
          <w:p w14:paraId="28CC2E10" w14:textId="77777777" w:rsidR="00CD3862" w:rsidRPr="008C3739" w:rsidRDefault="00CD3862" w:rsidP="00DE7F8A">
            <w:pPr>
              <w:rPr>
                <w:rFonts w:asciiTheme="minorHAnsi" w:eastAsiaTheme="minorHAnsi" w:hAnsiTheme="minorHAnsi" w:cstheme="minorBidi"/>
                <w:sz w:val="22"/>
                <w:szCs w:val="22"/>
                <w:lang w:eastAsia="en-US"/>
              </w:rPr>
            </w:pPr>
            <w:r w:rsidRPr="008C3739">
              <w:rPr>
                <w:rFonts w:asciiTheme="minorHAnsi" w:eastAsiaTheme="minorHAnsi" w:hAnsiTheme="minorHAnsi" w:cstheme="minorBidi"/>
                <w:sz w:val="22"/>
                <w:szCs w:val="22"/>
                <w:lang w:eastAsia="en-US"/>
              </w:rPr>
              <w:t>Račun je uspješno prijavljen</w:t>
            </w:r>
            <w:r w:rsidR="008C3739">
              <w:rPr>
                <w:rFonts w:asciiTheme="minorHAnsi" w:eastAsiaTheme="minorHAnsi" w:hAnsiTheme="minorHAnsi" w:cstheme="minorBidi"/>
                <w:sz w:val="22"/>
                <w:szCs w:val="22"/>
                <w:lang w:eastAsia="en-US"/>
              </w:rPr>
              <w:t>.</w:t>
            </w:r>
          </w:p>
        </w:tc>
      </w:tr>
      <w:tr w:rsidR="00CD3862" w14:paraId="08981897" w14:textId="77777777" w:rsidTr="00DE7F8A">
        <w:tc>
          <w:tcPr>
            <w:tcW w:w="3235" w:type="dxa"/>
          </w:tcPr>
          <w:p w14:paraId="4941D102" w14:textId="77777777" w:rsidR="00CD3862" w:rsidRPr="008C3739" w:rsidRDefault="00CD3862" w:rsidP="00DE7F8A">
            <w:pPr>
              <w:jc w:val="center"/>
              <w:rPr>
                <w:rFonts w:asciiTheme="minorHAnsi" w:eastAsiaTheme="minorHAnsi" w:hAnsiTheme="minorHAnsi" w:cstheme="minorBidi"/>
                <w:sz w:val="22"/>
                <w:szCs w:val="22"/>
                <w:lang w:eastAsia="en-US"/>
              </w:rPr>
            </w:pPr>
            <w:r w:rsidRPr="008C3739">
              <w:rPr>
                <w:rFonts w:asciiTheme="minorHAnsi" w:eastAsiaTheme="minorHAnsi" w:hAnsiTheme="minorHAnsi" w:cstheme="minorBidi"/>
                <w:sz w:val="22"/>
                <w:szCs w:val="22"/>
                <w:lang w:eastAsia="en-US"/>
              </w:rPr>
              <w:t>1</w:t>
            </w:r>
          </w:p>
        </w:tc>
        <w:tc>
          <w:tcPr>
            <w:tcW w:w="2661" w:type="dxa"/>
          </w:tcPr>
          <w:p w14:paraId="7CFC0600" w14:textId="1BB8A88C" w:rsidR="00CD3862" w:rsidRPr="008C3739" w:rsidRDefault="00CD3862" w:rsidP="00DE7F8A">
            <w:pPr>
              <w:rPr>
                <w:rFonts w:asciiTheme="minorHAnsi" w:eastAsiaTheme="minorHAnsi" w:hAnsiTheme="minorHAnsi" w:cstheme="minorBidi"/>
                <w:sz w:val="22"/>
                <w:szCs w:val="22"/>
                <w:lang w:eastAsia="en-US"/>
              </w:rPr>
            </w:pPr>
            <w:r w:rsidRPr="008C3739">
              <w:rPr>
                <w:rFonts w:asciiTheme="minorHAnsi" w:eastAsiaTheme="minorHAnsi" w:hAnsiTheme="minorHAnsi" w:cstheme="minorBidi"/>
                <w:sz w:val="22"/>
                <w:szCs w:val="22"/>
                <w:lang w:eastAsia="en-US"/>
              </w:rPr>
              <w:t>Korisnik nema potrebna prava za slanje zahtjeva za prijavu računa</w:t>
            </w:r>
            <w:r w:rsidR="00392BEB">
              <w:rPr>
                <w:rFonts w:asciiTheme="minorHAnsi" w:eastAsiaTheme="minorHAnsi" w:hAnsiTheme="minorHAnsi" w:cstheme="minorBidi"/>
                <w:sz w:val="22"/>
                <w:szCs w:val="22"/>
                <w:lang w:eastAsia="en-US"/>
              </w:rPr>
              <w:t>.</w:t>
            </w:r>
          </w:p>
        </w:tc>
        <w:tc>
          <w:tcPr>
            <w:tcW w:w="3166" w:type="dxa"/>
          </w:tcPr>
          <w:p w14:paraId="6B7F2AC1" w14:textId="77777777" w:rsidR="00CD3862" w:rsidRPr="008C3739" w:rsidRDefault="00CD3862" w:rsidP="00DE7F8A">
            <w:pPr>
              <w:rPr>
                <w:rFonts w:asciiTheme="minorHAnsi" w:eastAsiaTheme="minorHAnsi" w:hAnsiTheme="minorHAnsi" w:cstheme="minorBidi"/>
                <w:sz w:val="22"/>
                <w:szCs w:val="22"/>
                <w:lang w:eastAsia="en-US"/>
              </w:rPr>
            </w:pPr>
          </w:p>
        </w:tc>
      </w:tr>
      <w:tr w:rsidR="00CD3862" w14:paraId="6AED0D05" w14:textId="77777777" w:rsidTr="00DE7F8A">
        <w:tc>
          <w:tcPr>
            <w:tcW w:w="3235" w:type="dxa"/>
          </w:tcPr>
          <w:p w14:paraId="4DF410AD" w14:textId="77777777" w:rsidR="00CD3862" w:rsidRPr="008C3739" w:rsidRDefault="00CD3862" w:rsidP="00DE7F8A">
            <w:pPr>
              <w:jc w:val="center"/>
              <w:rPr>
                <w:rFonts w:asciiTheme="minorHAnsi" w:eastAsiaTheme="minorHAnsi" w:hAnsiTheme="minorHAnsi" w:cstheme="minorBidi"/>
                <w:sz w:val="22"/>
                <w:szCs w:val="22"/>
                <w:lang w:eastAsia="en-US"/>
              </w:rPr>
            </w:pPr>
            <w:r w:rsidRPr="008C3739">
              <w:rPr>
                <w:rFonts w:asciiTheme="minorHAnsi" w:eastAsiaTheme="minorHAnsi" w:hAnsiTheme="minorHAnsi" w:cstheme="minorBidi"/>
                <w:sz w:val="22"/>
                <w:szCs w:val="22"/>
                <w:lang w:eastAsia="en-US"/>
              </w:rPr>
              <w:t>2</w:t>
            </w:r>
          </w:p>
        </w:tc>
        <w:tc>
          <w:tcPr>
            <w:tcW w:w="2661" w:type="dxa"/>
          </w:tcPr>
          <w:p w14:paraId="2730A30D" w14:textId="5A15B4EE" w:rsidR="00CD3862" w:rsidRPr="008C3739" w:rsidRDefault="00CD3862" w:rsidP="00DE7F8A">
            <w:pPr>
              <w:rPr>
                <w:rFonts w:asciiTheme="minorHAnsi" w:eastAsiaTheme="minorHAnsi" w:hAnsiTheme="minorHAnsi" w:cstheme="minorBidi"/>
                <w:sz w:val="22"/>
                <w:szCs w:val="22"/>
                <w:lang w:eastAsia="en-US"/>
              </w:rPr>
            </w:pPr>
            <w:r w:rsidRPr="008C3739">
              <w:rPr>
                <w:rFonts w:asciiTheme="minorHAnsi" w:eastAsiaTheme="minorHAnsi" w:hAnsiTheme="minorHAnsi" w:cstheme="minorBidi"/>
                <w:sz w:val="22"/>
                <w:szCs w:val="22"/>
                <w:lang w:eastAsia="en-US"/>
              </w:rPr>
              <w:t>Račun je duplikat</w:t>
            </w:r>
            <w:r w:rsidR="00392BEB">
              <w:rPr>
                <w:rFonts w:asciiTheme="minorHAnsi" w:eastAsiaTheme="minorHAnsi" w:hAnsiTheme="minorHAnsi" w:cstheme="minorBidi"/>
                <w:sz w:val="22"/>
                <w:szCs w:val="22"/>
                <w:lang w:eastAsia="en-US"/>
              </w:rPr>
              <w:t>.</w:t>
            </w:r>
          </w:p>
        </w:tc>
        <w:tc>
          <w:tcPr>
            <w:tcW w:w="3166" w:type="dxa"/>
          </w:tcPr>
          <w:p w14:paraId="0FEBFA46" w14:textId="77777777" w:rsidR="00CD3862" w:rsidRPr="008C3739" w:rsidRDefault="00CD3862" w:rsidP="00DE7F8A">
            <w:pPr>
              <w:rPr>
                <w:rFonts w:asciiTheme="minorHAnsi" w:eastAsiaTheme="minorHAnsi" w:hAnsiTheme="minorHAnsi" w:cstheme="minorBidi"/>
                <w:sz w:val="22"/>
                <w:szCs w:val="22"/>
                <w:lang w:eastAsia="en-US"/>
              </w:rPr>
            </w:pPr>
            <w:r w:rsidRPr="008C3739">
              <w:rPr>
                <w:rFonts w:asciiTheme="minorHAnsi" w:eastAsiaTheme="minorHAnsi" w:hAnsiTheme="minorHAnsi" w:cstheme="minorBidi"/>
                <w:sz w:val="22"/>
                <w:szCs w:val="22"/>
                <w:lang w:eastAsia="en-US"/>
              </w:rPr>
              <w:t>Račun je već urudžbiran u sustavu i ne može se ponovno prijaviti</w:t>
            </w:r>
            <w:r w:rsidR="008C3739">
              <w:rPr>
                <w:rFonts w:asciiTheme="minorHAnsi" w:eastAsiaTheme="minorHAnsi" w:hAnsiTheme="minorHAnsi" w:cstheme="minorBidi"/>
                <w:sz w:val="22"/>
                <w:szCs w:val="22"/>
                <w:lang w:eastAsia="en-US"/>
              </w:rPr>
              <w:t>.</w:t>
            </w:r>
          </w:p>
        </w:tc>
      </w:tr>
      <w:tr w:rsidR="00CD3862" w14:paraId="461702CF" w14:textId="77777777" w:rsidTr="00DE7F8A">
        <w:tc>
          <w:tcPr>
            <w:tcW w:w="3235" w:type="dxa"/>
          </w:tcPr>
          <w:p w14:paraId="23195E7F" w14:textId="77777777" w:rsidR="00CD3862" w:rsidRPr="008C3739" w:rsidRDefault="00CD3862" w:rsidP="00DE7F8A">
            <w:pPr>
              <w:jc w:val="center"/>
              <w:rPr>
                <w:rFonts w:asciiTheme="minorHAnsi" w:eastAsiaTheme="minorHAnsi" w:hAnsiTheme="minorHAnsi" w:cstheme="minorBidi"/>
                <w:sz w:val="22"/>
                <w:szCs w:val="22"/>
                <w:lang w:eastAsia="en-US"/>
              </w:rPr>
            </w:pPr>
            <w:r w:rsidRPr="008C3739">
              <w:rPr>
                <w:rFonts w:asciiTheme="minorHAnsi" w:eastAsiaTheme="minorHAnsi" w:hAnsiTheme="minorHAnsi" w:cstheme="minorBidi"/>
                <w:sz w:val="22"/>
                <w:szCs w:val="22"/>
                <w:lang w:eastAsia="en-US"/>
              </w:rPr>
              <w:t>3</w:t>
            </w:r>
          </w:p>
        </w:tc>
        <w:tc>
          <w:tcPr>
            <w:tcW w:w="2661" w:type="dxa"/>
          </w:tcPr>
          <w:p w14:paraId="1F4AF459" w14:textId="59CC9AED" w:rsidR="00CD3862" w:rsidRPr="008C3739" w:rsidRDefault="00713424" w:rsidP="00DE7F8A">
            <w:pPr>
              <w:rPr>
                <w:rFonts w:asciiTheme="minorHAnsi" w:eastAsiaTheme="minorHAnsi" w:hAnsiTheme="minorHAnsi" w:cstheme="minorBidi"/>
                <w:sz w:val="22"/>
                <w:szCs w:val="22"/>
                <w:lang w:eastAsia="en-US"/>
              </w:rPr>
            </w:pPr>
            <w:r w:rsidRPr="00713424">
              <w:rPr>
                <w:rFonts w:asciiTheme="minorHAnsi" w:eastAsiaTheme="minorHAnsi" w:hAnsiTheme="minorHAnsi" w:cstheme="minorBidi"/>
                <w:sz w:val="22"/>
                <w:szCs w:val="22"/>
                <w:lang w:eastAsia="en-US"/>
              </w:rPr>
              <w:t>Komunikac</w:t>
            </w:r>
            <w:r>
              <w:rPr>
                <w:rFonts w:asciiTheme="minorHAnsi" w:eastAsiaTheme="minorHAnsi" w:hAnsiTheme="minorHAnsi" w:cstheme="minorBidi"/>
                <w:sz w:val="22"/>
                <w:szCs w:val="22"/>
                <w:lang w:eastAsia="en-US"/>
              </w:rPr>
              <w:t>ija je završila s greškom (Urudž</w:t>
            </w:r>
            <w:r w:rsidRPr="00713424">
              <w:rPr>
                <w:rFonts w:asciiTheme="minorHAnsi" w:eastAsiaTheme="minorHAnsi" w:hAnsiTheme="minorHAnsi" w:cstheme="minorBidi"/>
                <w:sz w:val="22"/>
                <w:szCs w:val="22"/>
                <w:lang w:eastAsia="en-US"/>
              </w:rPr>
              <w:t>beni sustav nije dostupan). Pošaljite račun ponovno!</w:t>
            </w:r>
          </w:p>
        </w:tc>
        <w:tc>
          <w:tcPr>
            <w:tcW w:w="3166" w:type="dxa"/>
          </w:tcPr>
          <w:p w14:paraId="198CB561" w14:textId="77777777" w:rsidR="00CD3862" w:rsidRPr="008C3739" w:rsidRDefault="00CD3862" w:rsidP="00DE7F8A">
            <w:pPr>
              <w:rPr>
                <w:rFonts w:asciiTheme="minorHAnsi" w:eastAsiaTheme="minorHAnsi" w:hAnsiTheme="minorHAnsi" w:cstheme="minorBidi"/>
                <w:sz w:val="22"/>
                <w:szCs w:val="22"/>
                <w:lang w:eastAsia="en-US"/>
              </w:rPr>
            </w:pPr>
            <w:r w:rsidRPr="008C3739">
              <w:rPr>
                <w:rFonts w:asciiTheme="minorHAnsi" w:eastAsiaTheme="minorHAnsi" w:hAnsiTheme="minorHAnsi" w:cstheme="minorBidi"/>
                <w:sz w:val="22"/>
                <w:szCs w:val="22"/>
                <w:lang w:eastAsia="en-US"/>
              </w:rPr>
              <w:t>Prijava računa je završila neuspješno zbog problema u komunikaciji. Potrebno je ponovno prijaviti račun</w:t>
            </w:r>
            <w:r w:rsidR="008C3739">
              <w:rPr>
                <w:rFonts w:asciiTheme="minorHAnsi" w:eastAsiaTheme="minorHAnsi" w:hAnsiTheme="minorHAnsi" w:cstheme="minorBidi"/>
                <w:sz w:val="22"/>
                <w:szCs w:val="22"/>
                <w:lang w:eastAsia="en-US"/>
              </w:rPr>
              <w:t>.</w:t>
            </w:r>
          </w:p>
        </w:tc>
      </w:tr>
      <w:tr w:rsidR="00BE7804" w14:paraId="4B119453" w14:textId="77777777" w:rsidTr="00DE7F8A">
        <w:tc>
          <w:tcPr>
            <w:tcW w:w="3235" w:type="dxa"/>
          </w:tcPr>
          <w:p w14:paraId="1F4ADCB1" w14:textId="6E444376" w:rsidR="00BE7804" w:rsidRPr="008C3739" w:rsidRDefault="00BE7804" w:rsidP="00DE7F8A">
            <w:pPr>
              <w:jc w:val="center"/>
            </w:pPr>
            <w:r w:rsidRPr="00BE7804">
              <w:rPr>
                <w:rFonts w:asciiTheme="minorHAnsi" w:eastAsiaTheme="minorHAnsi" w:hAnsiTheme="minorHAnsi" w:cstheme="minorBidi"/>
                <w:sz w:val="22"/>
                <w:szCs w:val="22"/>
                <w:lang w:eastAsia="en-US"/>
              </w:rPr>
              <w:t>4</w:t>
            </w:r>
          </w:p>
        </w:tc>
        <w:tc>
          <w:tcPr>
            <w:tcW w:w="2661" w:type="dxa"/>
          </w:tcPr>
          <w:p w14:paraId="160124F5" w14:textId="092FF75C" w:rsidR="00BE7804" w:rsidRPr="008C3739" w:rsidRDefault="00713424" w:rsidP="00DE7F8A">
            <w:r w:rsidRPr="00713424">
              <w:rPr>
                <w:rFonts w:asciiTheme="minorHAnsi" w:eastAsiaTheme="minorHAnsi" w:hAnsiTheme="minorHAnsi" w:cstheme="minorBidi"/>
                <w:sz w:val="22"/>
                <w:szCs w:val="22"/>
                <w:lang w:eastAsia="en-US"/>
              </w:rPr>
              <w:t>Došlo je do pogreške. Pošaljite račun ponovno.</w:t>
            </w:r>
          </w:p>
        </w:tc>
        <w:tc>
          <w:tcPr>
            <w:tcW w:w="3166" w:type="dxa"/>
          </w:tcPr>
          <w:p w14:paraId="44F37663" w14:textId="3A2C32C3" w:rsidR="00BE7804" w:rsidRPr="008C3739" w:rsidRDefault="00BE7804" w:rsidP="00DE7F8A">
            <w:r w:rsidRPr="00BE7804">
              <w:rPr>
                <w:rFonts w:asciiTheme="minorHAnsi" w:eastAsiaTheme="minorHAnsi" w:hAnsiTheme="minorHAnsi" w:cstheme="minorBidi"/>
                <w:sz w:val="22"/>
                <w:szCs w:val="22"/>
                <w:lang w:eastAsia="en-US"/>
              </w:rPr>
              <w:t>Prijava računa je završila zbog neočekivane pogreške. Potrebno je ponovno prijaviti račun.</w:t>
            </w:r>
          </w:p>
        </w:tc>
      </w:tr>
      <w:tr w:rsidR="00CD3862" w14:paraId="164A2711" w14:textId="77777777" w:rsidTr="00DE7F8A">
        <w:tc>
          <w:tcPr>
            <w:tcW w:w="3235" w:type="dxa"/>
          </w:tcPr>
          <w:p w14:paraId="7BD39E5B" w14:textId="77777777" w:rsidR="00CD3862" w:rsidRPr="008C3739" w:rsidRDefault="00CD3862" w:rsidP="00DE7F8A">
            <w:pPr>
              <w:jc w:val="center"/>
              <w:rPr>
                <w:rFonts w:asciiTheme="minorHAnsi" w:eastAsiaTheme="minorHAnsi" w:hAnsiTheme="minorHAnsi" w:cstheme="minorBidi"/>
                <w:sz w:val="22"/>
                <w:szCs w:val="22"/>
                <w:lang w:eastAsia="en-US"/>
              </w:rPr>
            </w:pPr>
            <w:r w:rsidRPr="008C3739">
              <w:rPr>
                <w:rFonts w:asciiTheme="minorHAnsi" w:eastAsiaTheme="minorHAnsi" w:hAnsiTheme="minorHAnsi" w:cstheme="minorBidi"/>
                <w:sz w:val="22"/>
                <w:szCs w:val="22"/>
                <w:lang w:eastAsia="en-US"/>
              </w:rPr>
              <w:t>5</w:t>
            </w:r>
          </w:p>
        </w:tc>
        <w:tc>
          <w:tcPr>
            <w:tcW w:w="2661" w:type="dxa"/>
          </w:tcPr>
          <w:p w14:paraId="006EFD20" w14:textId="15580247" w:rsidR="00CD3862" w:rsidRPr="008C3739" w:rsidRDefault="00CD3862" w:rsidP="00DE7F8A">
            <w:pPr>
              <w:rPr>
                <w:rFonts w:asciiTheme="minorHAnsi" w:eastAsiaTheme="minorHAnsi" w:hAnsiTheme="minorHAnsi" w:cstheme="minorBidi"/>
                <w:sz w:val="22"/>
                <w:szCs w:val="22"/>
                <w:lang w:eastAsia="en-US"/>
              </w:rPr>
            </w:pPr>
            <w:r w:rsidRPr="008C3739">
              <w:rPr>
                <w:rFonts w:asciiTheme="minorHAnsi" w:eastAsiaTheme="minorHAnsi" w:hAnsiTheme="minorHAnsi" w:cstheme="minorBidi"/>
                <w:sz w:val="22"/>
                <w:szCs w:val="22"/>
                <w:lang w:eastAsia="en-US"/>
              </w:rPr>
              <w:t>Pogreška u strukturi sloga</w:t>
            </w:r>
            <w:r w:rsidR="00E37A85">
              <w:rPr>
                <w:rFonts w:asciiTheme="minorHAnsi" w:eastAsiaTheme="minorHAnsi" w:hAnsiTheme="minorHAnsi" w:cstheme="minorBidi"/>
                <w:sz w:val="22"/>
                <w:szCs w:val="22"/>
                <w:lang w:eastAsia="en-US"/>
              </w:rPr>
              <w:t>.</w:t>
            </w:r>
          </w:p>
        </w:tc>
        <w:tc>
          <w:tcPr>
            <w:tcW w:w="3166" w:type="dxa"/>
          </w:tcPr>
          <w:p w14:paraId="3CF1760A" w14:textId="77777777" w:rsidR="00CD3862" w:rsidRPr="008C3739" w:rsidRDefault="00CD3862" w:rsidP="00DE7F8A">
            <w:pPr>
              <w:rPr>
                <w:rFonts w:asciiTheme="minorHAnsi" w:eastAsiaTheme="minorHAnsi" w:hAnsiTheme="minorHAnsi" w:cstheme="minorBidi"/>
                <w:sz w:val="22"/>
                <w:szCs w:val="22"/>
                <w:lang w:eastAsia="en-US"/>
              </w:rPr>
            </w:pPr>
            <w:r w:rsidRPr="008C3739">
              <w:rPr>
                <w:rFonts w:asciiTheme="minorHAnsi" w:eastAsiaTheme="minorHAnsi" w:hAnsiTheme="minorHAnsi" w:cstheme="minorBidi"/>
                <w:sz w:val="22"/>
                <w:szCs w:val="22"/>
                <w:lang w:eastAsia="en-US"/>
              </w:rPr>
              <w:t>Slog nije ispr</w:t>
            </w:r>
            <w:r w:rsidR="008C3739">
              <w:rPr>
                <w:rFonts w:asciiTheme="minorHAnsi" w:eastAsiaTheme="minorHAnsi" w:hAnsiTheme="minorHAnsi" w:cstheme="minorBidi"/>
                <w:sz w:val="22"/>
                <w:szCs w:val="22"/>
                <w:lang w:eastAsia="en-US"/>
              </w:rPr>
              <w:t>avne strukture.</w:t>
            </w:r>
          </w:p>
        </w:tc>
      </w:tr>
      <w:tr w:rsidR="00CD3862" w14:paraId="7FE0F8B1" w14:textId="77777777" w:rsidTr="00DE7F8A">
        <w:tc>
          <w:tcPr>
            <w:tcW w:w="3235" w:type="dxa"/>
          </w:tcPr>
          <w:p w14:paraId="35C9766B" w14:textId="77777777" w:rsidR="00CD3862" w:rsidRPr="008C3739" w:rsidRDefault="00CD3862" w:rsidP="00DE7F8A">
            <w:pPr>
              <w:jc w:val="center"/>
              <w:rPr>
                <w:rFonts w:asciiTheme="minorHAnsi" w:eastAsiaTheme="minorHAnsi" w:hAnsiTheme="minorHAnsi" w:cstheme="minorBidi"/>
                <w:sz w:val="22"/>
                <w:szCs w:val="22"/>
                <w:lang w:eastAsia="en-US"/>
              </w:rPr>
            </w:pPr>
            <w:r w:rsidRPr="008C3739">
              <w:rPr>
                <w:rFonts w:asciiTheme="minorHAnsi" w:eastAsiaTheme="minorHAnsi" w:hAnsiTheme="minorHAnsi" w:cstheme="minorBidi"/>
                <w:sz w:val="22"/>
                <w:szCs w:val="22"/>
                <w:lang w:eastAsia="en-US"/>
              </w:rPr>
              <w:t>6</w:t>
            </w:r>
          </w:p>
        </w:tc>
        <w:tc>
          <w:tcPr>
            <w:tcW w:w="2661" w:type="dxa"/>
          </w:tcPr>
          <w:p w14:paraId="5DD3E96E" w14:textId="39304253" w:rsidR="00CD3862" w:rsidRDefault="00713424" w:rsidP="00DE7F8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Pogreška prilikom urudžbiranja –</w:t>
            </w:r>
          </w:p>
          <w:p w14:paraId="0B6D3F80" w14:textId="6D094208" w:rsidR="00713424" w:rsidRPr="00713424" w:rsidRDefault="00713424" w:rsidP="00713424">
            <w:pPr>
              <w:pStyle w:val="Odlomakpopisa"/>
              <w:numPr>
                <w:ilvl w:val="0"/>
                <w:numId w:val="12"/>
              </w:numPr>
            </w:pPr>
            <w:r w:rsidRPr="00713424">
              <w:t>nepostojeća šifra ustanove</w:t>
            </w:r>
          </w:p>
          <w:p w14:paraId="17371ECD" w14:textId="68DA4235" w:rsidR="00713424" w:rsidRPr="00713424" w:rsidRDefault="00713424" w:rsidP="00713424">
            <w:pPr>
              <w:pStyle w:val="Odlomakpopisa"/>
              <w:numPr>
                <w:ilvl w:val="0"/>
                <w:numId w:val="12"/>
              </w:numPr>
            </w:pPr>
            <w:r w:rsidRPr="00713424">
              <w:t>nepostojeća šifra područnog ureda</w:t>
            </w:r>
          </w:p>
          <w:p w14:paraId="182AEAEF" w14:textId="754CEA39" w:rsidR="00713424" w:rsidRPr="00713424" w:rsidRDefault="00713424" w:rsidP="00713424">
            <w:pPr>
              <w:pStyle w:val="Odlomakpopisa"/>
              <w:numPr>
                <w:ilvl w:val="0"/>
                <w:numId w:val="12"/>
              </w:numPr>
            </w:pPr>
            <w:r w:rsidRPr="00713424">
              <w:t>pogrešan tip računa</w:t>
            </w:r>
          </w:p>
          <w:p w14:paraId="22C2783B" w14:textId="583BD794" w:rsidR="00713424" w:rsidRPr="00713424" w:rsidRDefault="00713424" w:rsidP="00713424">
            <w:pPr>
              <w:pStyle w:val="Odlomakpopisa"/>
              <w:numPr>
                <w:ilvl w:val="0"/>
                <w:numId w:val="12"/>
              </w:numPr>
            </w:pPr>
            <w:r w:rsidRPr="00713424">
              <w:t>datum obračuna je veći od datuma prijema</w:t>
            </w:r>
          </w:p>
          <w:p w14:paraId="0ACA4048" w14:textId="708E10EA" w:rsidR="00713424" w:rsidRPr="00713424" w:rsidRDefault="00713424" w:rsidP="00713424">
            <w:pPr>
              <w:pStyle w:val="Odlomakpopisa"/>
              <w:numPr>
                <w:ilvl w:val="0"/>
                <w:numId w:val="12"/>
              </w:numPr>
            </w:pPr>
            <w:r w:rsidRPr="00713424">
              <w:t>nadležni područni ured ne odgovara dostavljenoj šifri područnog ureda</w:t>
            </w:r>
          </w:p>
          <w:p w14:paraId="0CD0A60A" w14:textId="2E7872AC" w:rsidR="00713424" w:rsidRPr="008C3739" w:rsidRDefault="00713424" w:rsidP="00DE7F8A">
            <w:pPr>
              <w:rPr>
                <w:rFonts w:asciiTheme="minorHAnsi" w:eastAsiaTheme="minorHAnsi" w:hAnsiTheme="minorHAnsi" w:cstheme="minorBidi"/>
                <w:sz w:val="22"/>
                <w:szCs w:val="22"/>
                <w:lang w:eastAsia="en-US"/>
              </w:rPr>
            </w:pPr>
          </w:p>
        </w:tc>
        <w:tc>
          <w:tcPr>
            <w:tcW w:w="3166" w:type="dxa"/>
          </w:tcPr>
          <w:p w14:paraId="3B7E85D4" w14:textId="77777777" w:rsidR="00CD3862" w:rsidRPr="008C3739" w:rsidRDefault="00CD3862" w:rsidP="00DE7F8A">
            <w:pPr>
              <w:rPr>
                <w:rFonts w:asciiTheme="minorHAnsi" w:eastAsiaTheme="minorHAnsi" w:hAnsiTheme="minorHAnsi" w:cstheme="minorBidi"/>
                <w:sz w:val="22"/>
                <w:szCs w:val="22"/>
                <w:lang w:eastAsia="en-US"/>
              </w:rPr>
            </w:pPr>
            <w:r w:rsidRPr="008C3739">
              <w:rPr>
                <w:rFonts w:asciiTheme="minorHAnsi" w:eastAsiaTheme="minorHAnsi" w:hAnsiTheme="minorHAnsi" w:cstheme="minorBidi"/>
                <w:sz w:val="22"/>
                <w:szCs w:val="22"/>
                <w:lang w:eastAsia="en-US"/>
              </w:rPr>
              <w:t>Razlog neuspje</w:t>
            </w:r>
            <w:r w:rsidR="008C3739">
              <w:rPr>
                <w:rFonts w:asciiTheme="minorHAnsi" w:eastAsiaTheme="minorHAnsi" w:hAnsiTheme="minorHAnsi" w:cstheme="minorBidi"/>
                <w:sz w:val="22"/>
                <w:szCs w:val="22"/>
                <w:lang w:eastAsia="en-US"/>
              </w:rPr>
              <w:t>šnosti urudžbiranja bit će prikazan</w:t>
            </w:r>
            <w:r w:rsidRPr="008C3739">
              <w:rPr>
                <w:rFonts w:asciiTheme="minorHAnsi" w:eastAsiaTheme="minorHAnsi" w:hAnsiTheme="minorHAnsi" w:cstheme="minorBidi"/>
                <w:sz w:val="22"/>
                <w:szCs w:val="22"/>
                <w:lang w:eastAsia="en-US"/>
              </w:rPr>
              <w:t xml:space="preserve"> u polju </w:t>
            </w:r>
            <w:proofErr w:type="spellStart"/>
            <w:r w:rsidRPr="008C3739">
              <w:rPr>
                <w:rFonts w:asciiTheme="minorHAnsi" w:eastAsiaTheme="minorHAnsi" w:hAnsiTheme="minorHAnsi" w:cstheme="minorBidi"/>
                <w:sz w:val="22"/>
                <w:szCs w:val="22"/>
                <w:lang w:eastAsia="en-US"/>
              </w:rPr>
              <w:t>OdgovorPoruka</w:t>
            </w:r>
            <w:proofErr w:type="spellEnd"/>
            <w:r w:rsidR="008C3739">
              <w:rPr>
                <w:rFonts w:asciiTheme="minorHAnsi" w:eastAsiaTheme="minorHAnsi" w:hAnsiTheme="minorHAnsi" w:cstheme="minorBidi"/>
                <w:sz w:val="22"/>
                <w:szCs w:val="22"/>
                <w:lang w:eastAsia="en-US"/>
              </w:rPr>
              <w:t>.</w:t>
            </w:r>
          </w:p>
        </w:tc>
      </w:tr>
      <w:tr w:rsidR="00BE7804" w14:paraId="1C5CAB40" w14:textId="77777777" w:rsidTr="00DE7F8A">
        <w:tc>
          <w:tcPr>
            <w:tcW w:w="3235" w:type="dxa"/>
          </w:tcPr>
          <w:p w14:paraId="53519DF7" w14:textId="0E2568C9" w:rsidR="00BE7804" w:rsidRPr="008C3739" w:rsidRDefault="00BE7804" w:rsidP="00DE7F8A">
            <w:pPr>
              <w:jc w:val="center"/>
            </w:pPr>
            <w:r w:rsidRPr="00BE7804">
              <w:rPr>
                <w:rFonts w:asciiTheme="minorHAnsi" w:eastAsiaTheme="minorHAnsi" w:hAnsiTheme="minorHAnsi" w:cstheme="minorBidi"/>
                <w:sz w:val="22"/>
                <w:szCs w:val="22"/>
                <w:lang w:eastAsia="en-US"/>
              </w:rPr>
              <w:t>7</w:t>
            </w:r>
          </w:p>
        </w:tc>
        <w:tc>
          <w:tcPr>
            <w:tcW w:w="2661" w:type="dxa"/>
          </w:tcPr>
          <w:p w14:paraId="203D2A89" w14:textId="623D2D66" w:rsidR="00BE7804" w:rsidRDefault="00BE7804" w:rsidP="00BE7804">
            <w:pPr>
              <w:rPr>
                <w:rFonts w:asciiTheme="minorHAnsi" w:eastAsiaTheme="minorHAnsi" w:hAnsiTheme="minorHAnsi" w:cstheme="minorBidi"/>
                <w:sz w:val="22"/>
                <w:szCs w:val="22"/>
                <w:lang w:eastAsia="en-US"/>
              </w:rPr>
            </w:pPr>
            <w:r w:rsidRPr="00BE7804">
              <w:rPr>
                <w:rFonts w:asciiTheme="minorHAnsi" w:eastAsiaTheme="minorHAnsi" w:hAnsiTheme="minorHAnsi" w:cstheme="minorBidi"/>
                <w:sz w:val="22"/>
                <w:szCs w:val="22"/>
                <w:lang w:eastAsia="en-US"/>
              </w:rPr>
              <w:t>Pogreš</w:t>
            </w:r>
            <w:r>
              <w:rPr>
                <w:rFonts w:asciiTheme="minorHAnsi" w:eastAsiaTheme="minorHAnsi" w:hAnsiTheme="minorHAnsi" w:cstheme="minorBidi"/>
                <w:sz w:val="22"/>
                <w:szCs w:val="22"/>
                <w:lang w:eastAsia="en-US"/>
              </w:rPr>
              <w:t>ka prilikom provjere</w:t>
            </w:r>
            <w:r w:rsidR="00392BEB">
              <w:rPr>
                <w:rFonts w:asciiTheme="minorHAnsi" w:eastAsiaTheme="minorHAnsi" w:hAnsiTheme="minorHAnsi" w:cstheme="minorBidi"/>
                <w:sz w:val="22"/>
                <w:szCs w:val="22"/>
                <w:lang w:eastAsia="en-US"/>
              </w:rPr>
              <w:t xml:space="preserve"> podataka</w:t>
            </w:r>
            <w:r w:rsidR="00E37A85">
              <w:rPr>
                <w:rFonts w:asciiTheme="minorHAnsi" w:eastAsiaTheme="minorHAnsi" w:hAnsiTheme="minorHAnsi" w:cstheme="minorBidi"/>
                <w:sz w:val="22"/>
                <w:szCs w:val="22"/>
                <w:lang w:eastAsia="en-US"/>
              </w:rPr>
              <w:t xml:space="preserve"> p</w:t>
            </w:r>
            <w:r w:rsidR="00713424">
              <w:rPr>
                <w:rFonts w:asciiTheme="minorHAnsi" w:eastAsiaTheme="minorHAnsi" w:hAnsiTheme="minorHAnsi" w:cstheme="minorBidi"/>
                <w:sz w:val="22"/>
                <w:szCs w:val="22"/>
                <w:lang w:eastAsia="en-US"/>
              </w:rPr>
              <w:t>rije poslovne validacije računa:</w:t>
            </w:r>
          </w:p>
          <w:p w14:paraId="60038D5A" w14:textId="77777777" w:rsidR="00CE5B5D" w:rsidRDefault="00CE5B5D" w:rsidP="00BE7804">
            <w:pPr>
              <w:rPr>
                <w:rFonts w:asciiTheme="minorHAnsi" w:eastAsiaTheme="minorHAnsi" w:hAnsiTheme="minorHAnsi" w:cstheme="minorBidi"/>
                <w:sz w:val="22"/>
                <w:szCs w:val="22"/>
                <w:lang w:eastAsia="en-US"/>
              </w:rPr>
            </w:pPr>
          </w:p>
          <w:p w14:paraId="2C1EC1DD" w14:textId="778CB2FF" w:rsidR="00713424" w:rsidRPr="00713424" w:rsidRDefault="00713424" w:rsidP="00713424">
            <w:pPr>
              <w:pStyle w:val="Odlomakpopisa"/>
              <w:numPr>
                <w:ilvl w:val="0"/>
                <w:numId w:val="12"/>
              </w:numPr>
              <w:rPr>
                <w:rFonts w:eastAsiaTheme="minorHAnsi"/>
                <w:lang w:eastAsia="en-US"/>
              </w:rPr>
            </w:pPr>
            <w:r>
              <w:t>Broj računa u zahtjevu prijave računa (x) se ne podudara s brojem računa u slogu (y).</w:t>
            </w:r>
          </w:p>
          <w:p w14:paraId="6BBBC8EF" w14:textId="77777777" w:rsidR="00713424" w:rsidRPr="006F74FC" w:rsidRDefault="00713424" w:rsidP="00713424">
            <w:pPr>
              <w:pStyle w:val="Odlomakpopisa"/>
              <w:ind w:left="1068"/>
              <w:rPr>
                <w:rFonts w:eastAsiaTheme="minorHAnsi"/>
                <w:lang w:eastAsia="en-US"/>
              </w:rPr>
            </w:pPr>
          </w:p>
          <w:p w14:paraId="32FFFC06" w14:textId="793C388B" w:rsidR="00713424" w:rsidRDefault="00713424" w:rsidP="00713424">
            <w:pPr>
              <w:pStyle w:val="Odlomakpopisa"/>
              <w:numPr>
                <w:ilvl w:val="0"/>
                <w:numId w:val="12"/>
              </w:numPr>
              <w:contextualSpacing w:val="0"/>
              <w:rPr>
                <w:rFonts w:asciiTheme="minorHAnsi" w:hAnsiTheme="minorHAnsi" w:cstheme="minorBidi"/>
              </w:rPr>
            </w:pPr>
            <w:r>
              <w:rPr>
                <w:rFonts w:asciiTheme="minorHAnsi" w:hAnsiTheme="minorHAnsi" w:cstheme="minorBidi"/>
              </w:rPr>
              <w:t>Broj računa (x) smije sadržavati samo brojke, slova te znakove "-" i "/".</w:t>
            </w:r>
          </w:p>
          <w:p w14:paraId="5485FAF8" w14:textId="77777777" w:rsidR="00713424" w:rsidRPr="00713424" w:rsidRDefault="00713424" w:rsidP="00713424">
            <w:pPr>
              <w:pStyle w:val="Odlomakpopisa"/>
            </w:pPr>
          </w:p>
          <w:p w14:paraId="16522821" w14:textId="77777777" w:rsidR="00713424" w:rsidRDefault="00713424" w:rsidP="00713424">
            <w:pPr>
              <w:pStyle w:val="Odlomakpopisa"/>
              <w:ind w:left="1068"/>
              <w:contextualSpacing w:val="0"/>
              <w:rPr>
                <w:rFonts w:asciiTheme="minorHAnsi" w:hAnsiTheme="minorHAnsi" w:cstheme="minorBidi"/>
              </w:rPr>
            </w:pPr>
          </w:p>
          <w:p w14:paraId="217449A0" w14:textId="5DC8DBC8" w:rsidR="00713424" w:rsidRDefault="00713424" w:rsidP="00713424">
            <w:pPr>
              <w:pStyle w:val="Odlomakpopisa"/>
              <w:numPr>
                <w:ilvl w:val="0"/>
                <w:numId w:val="12"/>
              </w:numPr>
              <w:contextualSpacing w:val="0"/>
              <w:rPr>
                <w:rFonts w:asciiTheme="minorHAnsi" w:hAnsiTheme="minorHAnsi" w:cstheme="minorBidi"/>
              </w:rPr>
            </w:pPr>
            <w:r>
              <w:rPr>
                <w:rFonts w:asciiTheme="minorHAnsi" w:hAnsiTheme="minorHAnsi" w:cstheme="minorBidi"/>
              </w:rPr>
              <w:lastRenderedPageBreak/>
              <w:t>Šifra ustanove u zahtjevu prijave računa se ne podudara sa šifrom ustanove u slogu.</w:t>
            </w:r>
          </w:p>
          <w:p w14:paraId="7DA47772" w14:textId="77777777" w:rsidR="00713424" w:rsidRDefault="00713424" w:rsidP="00713424">
            <w:pPr>
              <w:pStyle w:val="Odlomakpopisa"/>
              <w:ind w:left="1068"/>
              <w:contextualSpacing w:val="0"/>
              <w:rPr>
                <w:rFonts w:asciiTheme="minorHAnsi" w:hAnsiTheme="minorHAnsi" w:cstheme="minorBidi"/>
              </w:rPr>
            </w:pPr>
          </w:p>
          <w:p w14:paraId="35E43004" w14:textId="5D21995A" w:rsidR="00713424" w:rsidRPr="00713424" w:rsidRDefault="00713424" w:rsidP="00713424">
            <w:pPr>
              <w:pStyle w:val="Odlomakpopisa"/>
              <w:numPr>
                <w:ilvl w:val="0"/>
                <w:numId w:val="12"/>
              </w:numPr>
              <w:contextualSpacing w:val="0"/>
              <w:rPr>
                <w:rFonts w:asciiTheme="minorHAnsi" w:hAnsiTheme="minorHAnsi" w:cstheme="minorBidi"/>
              </w:rPr>
            </w:pPr>
            <w:r>
              <w:rPr>
                <w:rFonts w:asciiTheme="minorHAnsi" w:hAnsiTheme="minorHAnsi" w:cstheme="minorBidi"/>
              </w:rPr>
              <w:t>Izdavač certifikata nije CEZIH (broj računa: x)</w:t>
            </w:r>
          </w:p>
          <w:p w14:paraId="7D25DD33" w14:textId="7DDA4130" w:rsidR="006F74FC" w:rsidRPr="00BE7804" w:rsidRDefault="006F74FC" w:rsidP="006F74FC">
            <w:pPr>
              <w:pStyle w:val="Odlomakpopisa"/>
              <w:ind w:left="1068"/>
              <w:contextualSpacing w:val="0"/>
              <w:rPr>
                <w:rFonts w:eastAsiaTheme="minorHAnsi"/>
                <w:lang w:eastAsia="en-US"/>
              </w:rPr>
            </w:pPr>
          </w:p>
        </w:tc>
        <w:tc>
          <w:tcPr>
            <w:tcW w:w="3166" w:type="dxa"/>
          </w:tcPr>
          <w:p w14:paraId="263463CB" w14:textId="1FA0DD03" w:rsidR="00BE7804" w:rsidRDefault="00392BEB" w:rsidP="00392BEB">
            <w:pPr>
              <w:rPr>
                <w:rFonts w:asciiTheme="minorHAnsi" w:eastAsiaTheme="minorHAnsi" w:hAnsiTheme="minorHAnsi" w:cstheme="minorBidi"/>
                <w:sz w:val="22"/>
                <w:szCs w:val="22"/>
                <w:lang w:eastAsia="en-US"/>
              </w:rPr>
            </w:pPr>
            <w:r w:rsidRPr="00392BEB">
              <w:rPr>
                <w:rFonts w:asciiTheme="minorHAnsi" w:eastAsiaTheme="minorHAnsi" w:hAnsiTheme="minorHAnsi" w:cstheme="minorBidi"/>
                <w:sz w:val="22"/>
                <w:szCs w:val="22"/>
                <w:lang w:eastAsia="en-US"/>
              </w:rPr>
              <w:lastRenderedPageBreak/>
              <w:t xml:space="preserve">Ovdje se nalaze sve </w:t>
            </w:r>
            <w:r>
              <w:rPr>
                <w:rFonts w:asciiTheme="minorHAnsi" w:eastAsiaTheme="minorHAnsi" w:hAnsiTheme="minorHAnsi" w:cstheme="minorBidi"/>
                <w:sz w:val="22"/>
                <w:szCs w:val="22"/>
                <w:lang w:eastAsia="en-US"/>
              </w:rPr>
              <w:t>validacije</w:t>
            </w:r>
            <w:r w:rsidRPr="00392BEB">
              <w:rPr>
                <w:rFonts w:asciiTheme="minorHAnsi" w:eastAsiaTheme="minorHAnsi" w:hAnsiTheme="minorHAnsi" w:cstheme="minorBidi"/>
                <w:sz w:val="22"/>
                <w:szCs w:val="22"/>
                <w:lang w:eastAsia="en-US"/>
              </w:rPr>
              <w:t xml:space="preserve"> prije</w:t>
            </w:r>
            <w:r>
              <w:rPr>
                <w:rFonts w:asciiTheme="minorHAnsi" w:eastAsiaTheme="minorHAnsi" w:hAnsiTheme="minorHAnsi" w:cstheme="minorBidi"/>
                <w:sz w:val="22"/>
                <w:szCs w:val="22"/>
                <w:lang w:eastAsia="en-US"/>
              </w:rPr>
              <w:t xml:space="preserve"> same</w:t>
            </w:r>
            <w:r w:rsidRPr="00392BEB">
              <w:rPr>
                <w:rFonts w:asciiTheme="minorHAnsi" w:eastAsiaTheme="minorHAnsi" w:hAnsiTheme="minorHAnsi" w:cstheme="minorBidi"/>
                <w:sz w:val="22"/>
                <w:szCs w:val="22"/>
                <w:lang w:eastAsia="en-US"/>
              </w:rPr>
              <w:t xml:space="preserve"> poslovne provjere </w:t>
            </w:r>
            <w:r>
              <w:rPr>
                <w:rFonts w:asciiTheme="minorHAnsi" w:eastAsiaTheme="minorHAnsi" w:hAnsiTheme="minorHAnsi" w:cstheme="minorBidi"/>
                <w:sz w:val="22"/>
                <w:szCs w:val="22"/>
                <w:lang w:eastAsia="en-US"/>
              </w:rPr>
              <w:t>računa.</w:t>
            </w:r>
            <w:r w:rsidR="00E37A85">
              <w:rPr>
                <w:rFonts w:asciiTheme="minorHAnsi" w:eastAsiaTheme="minorHAnsi" w:hAnsiTheme="minorHAnsi" w:cstheme="minorBidi"/>
                <w:sz w:val="22"/>
                <w:szCs w:val="22"/>
                <w:lang w:eastAsia="en-US"/>
              </w:rPr>
              <w:t xml:space="preserve"> Npr. usporedba podataka iz ulaznog XML-a i samog sloga računa</w:t>
            </w:r>
            <w:r w:rsidR="006F74FC">
              <w:rPr>
                <w:rFonts w:asciiTheme="minorHAnsi" w:eastAsiaTheme="minorHAnsi" w:hAnsiTheme="minorHAnsi" w:cstheme="minorBidi"/>
                <w:sz w:val="22"/>
                <w:szCs w:val="22"/>
                <w:lang w:eastAsia="en-US"/>
              </w:rPr>
              <w:t>,</w:t>
            </w:r>
            <w:r w:rsidR="009D5A37">
              <w:rPr>
                <w:rFonts w:asciiTheme="minorHAnsi" w:eastAsiaTheme="minorHAnsi" w:hAnsiTheme="minorHAnsi" w:cstheme="minorBidi"/>
                <w:sz w:val="22"/>
                <w:szCs w:val="22"/>
                <w:lang w:eastAsia="en-US"/>
              </w:rPr>
              <w:t xml:space="preserve"> provjera potpisa sloga i dr.</w:t>
            </w:r>
          </w:p>
          <w:p w14:paraId="6DDD3C77" w14:textId="77777777" w:rsidR="006F74FC" w:rsidRDefault="006F74FC" w:rsidP="00392BEB">
            <w:pPr>
              <w:rPr>
                <w:rFonts w:asciiTheme="minorHAnsi" w:eastAsiaTheme="minorHAnsi" w:hAnsiTheme="minorHAnsi" w:cstheme="minorBidi"/>
                <w:sz w:val="22"/>
                <w:szCs w:val="22"/>
                <w:lang w:eastAsia="en-US"/>
              </w:rPr>
            </w:pPr>
          </w:p>
          <w:p w14:paraId="30A3F0E1" w14:textId="557FFFD9" w:rsidR="00BE7804" w:rsidRPr="008C3739" w:rsidRDefault="00BE7804" w:rsidP="00713424"/>
        </w:tc>
      </w:tr>
    </w:tbl>
    <w:p w14:paraId="74B1A6F8" w14:textId="77777777" w:rsidR="00CD3862" w:rsidRDefault="00CD3862" w:rsidP="00CD3862"/>
    <w:p w14:paraId="5E5F5DEB" w14:textId="77777777" w:rsidR="00CD3862" w:rsidRDefault="00CD3862" w:rsidP="00CD3862">
      <w:r>
        <w:t xml:space="preserve">Nositelj informacije o uspješnosti prijave računa je </w:t>
      </w:r>
      <w:proofErr w:type="spellStart"/>
      <w:r w:rsidRPr="00433A01">
        <w:rPr>
          <w:b/>
        </w:rPr>
        <w:t>OdgovorStatus</w:t>
      </w:r>
      <w:proofErr w:type="spellEnd"/>
      <w:r>
        <w:t>. Ukoliko je to polje postavljeno na 0, račun je uspješno prijavljen u sustav, a u ostalim slučajevima se dobiva razlog neuspješnosti prijave računa.</w:t>
      </w:r>
    </w:p>
    <w:p w14:paraId="0BA2FAE2" w14:textId="77777777" w:rsidR="00CD3862" w:rsidRDefault="00CD3862" w:rsidP="00CD3862">
      <w:r w:rsidRPr="00433A01">
        <w:rPr>
          <w:b/>
        </w:rPr>
        <w:t>Klasa</w:t>
      </w:r>
      <w:r>
        <w:t xml:space="preserve"> – klasa računa</w:t>
      </w:r>
    </w:p>
    <w:p w14:paraId="067F62E8" w14:textId="77777777" w:rsidR="00CD3862" w:rsidRDefault="00CD3862" w:rsidP="00CD3862">
      <w:proofErr w:type="spellStart"/>
      <w:r w:rsidRPr="00433A01">
        <w:rPr>
          <w:b/>
        </w:rPr>
        <w:t>UrudžbeniBroj</w:t>
      </w:r>
      <w:proofErr w:type="spellEnd"/>
      <w:r>
        <w:t xml:space="preserve"> – jedinstveni broj pod kojim je račun urudžbiran u sustavu</w:t>
      </w:r>
    </w:p>
    <w:p w14:paraId="6002179A" w14:textId="39D905BB" w:rsidR="00CD3862" w:rsidRDefault="00CD3862" w:rsidP="00CD3862">
      <w:r w:rsidRPr="00433A01">
        <w:rPr>
          <w:b/>
        </w:rPr>
        <w:t>Faza</w:t>
      </w:r>
      <w:r>
        <w:t xml:space="preserve"> – oznaka faze u kojoj se račun nalazi</w:t>
      </w:r>
      <w:r w:rsidR="00433A01">
        <w:t xml:space="preserve"> (1 – </w:t>
      </w:r>
      <w:r w:rsidR="00795E34">
        <w:t>zaprimljen</w:t>
      </w:r>
      <w:r w:rsidR="00433A01">
        <w:t xml:space="preserve">, 2 – </w:t>
      </w:r>
      <w:r w:rsidR="00795E34">
        <w:t>vraćen</w:t>
      </w:r>
      <w:r w:rsidR="00433A01">
        <w:t>)</w:t>
      </w:r>
    </w:p>
    <w:p w14:paraId="4B504710" w14:textId="77777777" w:rsidR="00CD3862" w:rsidRDefault="00CD3862" w:rsidP="00CD3862">
      <w:proofErr w:type="spellStart"/>
      <w:r w:rsidRPr="006706B8">
        <w:rPr>
          <w:b/>
        </w:rPr>
        <w:t>ListaGresaka</w:t>
      </w:r>
      <w:proofErr w:type="spellEnd"/>
      <w:r>
        <w:t xml:space="preserve"> – sadržava sve greške dobivene formalnom provjerom računa (ukoliko postoje)</w:t>
      </w:r>
    </w:p>
    <w:p w14:paraId="61C2FBAA" w14:textId="10B628A0" w:rsidR="000C3F2E" w:rsidRDefault="000C3F2E" w:rsidP="000C3F2E">
      <w:pPr>
        <w:spacing w:line="276" w:lineRule="auto"/>
        <w:jc w:val="both"/>
      </w:pPr>
      <w:r>
        <w:t>Opis</w:t>
      </w:r>
      <w:r w:rsidR="00C345DF">
        <w:t xml:space="preserve"> procesa</w:t>
      </w:r>
      <w:r>
        <w:t>:</w:t>
      </w:r>
    </w:p>
    <w:p w14:paraId="5D5CCDD7" w14:textId="6FBF3269" w:rsidR="00C429C6" w:rsidRDefault="000C3F2E" w:rsidP="000C3F2E">
      <w:pPr>
        <w:spacing w:line="276" w:lineRule="auto"/>
        <w:jc w:val="both"/>
      </w:pPr>
      <w:r>
        <w:t>P</w:t>
      </w:r>
      <w:r w:rsidRPr="00E865DB">
        <w:t>roces fakturiranja zamišljen je tako da svaki korisnik (zdravstvena ustanova) putem ISEP web servisa u stvarnom vremenu šalje račun na obradu u HZZO.</w:t>
      </w:r>
      <w:r w:rsidR="00BE6857">
        <w:t xml:space="preserve"> </w:t>
      </w:r>
      <w:r w:rsidR="00C429C6">
        <w:t xml:space="preserve">Ovim projektom odvojen je račun za obvezno osiguranje i račun za dopunsko osiguranje te postoje dva odvojena sloga. Slog za obvezno i dopunsko osiguranje su u svemu identični, osim u novom polju </w:t>
      </w:r>
      <w:r w:rsidR="00C429C6" w:rsidRPr="00C429C6">
        <w:rPr>
          <w:i/>
        </w:rPr>
        <w:t>Tip računa</w:t>
      </w:r>
      <w:r w:rsidR="00C429C6">
        <w:t xml:space="preserve"> u stavci </w:t>
      </w:r>
      <w:proofErr w:type="spellStart"/>
      <w:r w:rsidR="00C429C6" w:rsidRPr="00C429C6">
        <w:rPr>
          <w:i/>
        </w:rPr>
        <w:t>ePoslovanje</w:t>
      </w:r>
      <w:proofErr w:type="spellEnd"/>
      <w:r w:rsidR="00C429C6">
        <w:t xml:space="preserve"> (opis sloga je u prilogu dokumenta).</w:t>
      </w:r>
      <w:r w:rsidRPr="00E865DB">
        <w:t xml:space="preserve"> </w:t>
      </w:r>
    </w:p>
    <w:p w14:paraId="4AC1DD95" w14:textId="4C518DF1" w:rsidR="00BE6857" w:rsidRDefault="00C429C6" w:rsidP="000C3F2E">
      <w:pPr>
        <w:spacing w:line="276" w:lineRule="auto"/>
        <w:jc w:val="both"/>
      </w:pPr>
      <w:r>
        <w:t xml:space="preserve">Dakle, u </w:t>
      </w:r>
      <w:r w:rsidR="000C3F2E">
        <w:t>ovom</w:t>
      </w:r>
      <w:r w:rsidR="000C3F2E" w:rsidRPr="00E865DB">
        <w:t xml:space="preserve"> procesu računi </w:t>
      </w:r>
      <w:r w:rsidR="000C3F2E">
        <w:t>obveznog</w:t>
      </w:r>
      <w:r w:rsidR="000C3F2E" w:rsidRPr="00E865DB">
        <w:t xml:space="preserve"> i dopunskog osiguranja </w:t>
      </w:r>
      <w:r w:rsidR="007061A3">
        <w:t xml:space="preserve">šalju se </w:t>
      </w:r>
      <w:r w:rsidR="00BE6857">
        <w:t xml:space="preserve">kao dvije odvojene prijave, tj. dva odvojena zahtjeva </w:t>
      </w:r>
      <w:proofErr w:type="spellStart"/>
      <w:r w:rsidR="00BE6857" w:rsidRPr="00BE6857">
        <w:rPr>
          <w:i/>
        </w:rPr>
        <w:t>PrijaviRacunZahtjev</w:t>
      </w:r>
      <w:proofErr w:type="spellEnd"/>
      <w:r w:rsidR="00BE6857">
        <w:t xml:space="preserve">. </w:t>
      </w:r>
    </w:p>
    <w:p w14:paraId="220997AB" w14:textId="54DF0412" w:rsidR="005B028A" w:rsidRDefault="000C3F2E" w:rsidP="000C3F2E">
      <w:pPr>
        <w:spacing w:line="276" w:lineRule="auto"/>
        <w:jc w:val="both"/>
      </w:pPr>
      <w:r w:rsidRPr="00E865DB">
        <w:t xml:space="preserve">Za račun </w:t>
      </w:r>
      <w:r>
        <w:t>obveznog</w:t>
      </w:r>
      <w:r w:rsidRPr="00E865DB">
        <w:t xml:space="preserve"> osiguranja stacionarnog liječenja potrebno je dodatno poslati i medicinsku dokumentaciju, dok je za </w:t>
      </w:r>
      <w:r>
        <w:t xml:space="preserve">račun </w:t>
      </w:r>
      <w:r w:rsidRPr="00E865DB">
        <w:t xml:space="preserve">dopunskog osiguranje dovoljan samo slog. Također </w:t>
      </w:r>
      <w:r>
        <w:t xml:space="preserve">nije potrebno slati </w:t>
      </w:r>
      <w:r w:rsidRPr="00E865DB">
        <w:t xml:space="preserve">tiskanice računa. </w:t>
      </w:r>
    </w:p>
    <w:p w14:paraId="103D9435" w14:textId="650C4DEB" w:rsidR="000C3F2E" w:rsidRPr="00E865DB" w:rsidRDefault="009E4477" w:rsidP="000C3F2E">
      <w:pPr>
        <w:spacing w:line="276" w:lineRule="auto"/>
        <w:jc w:val="both"/>
      </w:pPr>
      <w:r>
        <w:t xml:space="preserve">U sustavu </w:t>
      </w:r>
      <w:proofErr w:type="spellStart"/>
      <w:r>
        <w:t>eUsluga</w:t>
      </w:r>
      <w:proofErr w:type="spellEnd"/>
      <w:r>
        <w:t>, s</w:t>
      </w:r>
      <w:r w:rsidR="000C3F2E" w:rsidRPr="00E865DB">
        <w:t>va komunikacija odvija se elektroničkim putem, odnosno</w:t>
      </w:r>
      <w:r>
        <w:t xml:space="preserve"> više nema slanja medija poštom</w:t>
      </w:r>
      <w:r w:rsidR="000C3F2E" w:rsidRPr="00E865DB">
        <w:t xml:space="preserve">. </w:t>
      </w:r>
    </w:p>
    <w:p w14:paraId="256B7ADD" w14:textId="77777777" w:rsidR="00160D80" w:rsidRDefault="00160D80">
      <w:pPr>
        <w:rPr>
          <w:rFonts w:asciiTheme="majorHAnsi" w:eastAsiaTheme="majorEastAsia" w:hAnsiTheme="majorHAnsi" w:cstheme="majorBidi"/>
          <w:color w:val="2E74B5" w:themeColor="accent1" w:themeShade="BF"/>
          <w:sz w:val="26"/>
          <w:szCs w:val="26"/>
        </w:rPr>
      </w:pPr>
      <w:r>
        <w:br w:type="page"/>
      </w:r>
    </w:p>
    <w:p w14:paraId="2755404F" w14:textId="77777777" w:rsidR="00160D80" w:rsidRDefault="00160D80" w:rsidP="00160D80">
      <w:pPr>
        <w:ind w:firstLine="360"/>
      </w:pPr>
      <w:r>
        <w:lastRenderedPageBreak/>
        <w:t>- Račun od strane bolnice dolazi na ISEP u sljedećem EDI formatu:</w:t>
      </w:r>
    </w:p>
    <w:p w14:paraId="0C90F03E" w14:textId="77777777" w:rsidR="00160D80" w:rsidRPr="00B357CC" w:rsidRDefault="00160D80" w:rsidP="00160D80">
      <w:pPr>
        <w:pStyle w:val="Szmozs"/>
        <w:numPr>
          <w:ilvl w:val="0"/>
          <w:numId w:val="0"/>
        </w:numPr>
        <w:ind w:left="708"/>
        <w:rPr>
          <w:noProof/>
          <w:lang w:val="hr-HR"/>
        </w:rPr>
      </w:pPr>
      <w:r w:rsidRPr="00B357CC">
        <w:rPr>
          <w:noProof/>
          <w:lang w:val="hr-HR"/>
        </w:rPr>
        <w:t>&lt;</w:t>
      </w:r>
      <w:r w:rsidRPr="00AB611F">
        <w:rPr>
          <w:b/>
          <w:noProof/>
          <w:color w:val="FF0000"/>
          <w:lang w:val="hr-HR"/>
        </w:rPr>
        <w:t>PrijaviRacunZahtjev</w:t>
      </w:r>
      <w:r w:rsidRPr="00AB611F">
        <w:rPr>
          <w:noProof/>
          <w:color w:val="FF0000"/>
          <w:lang w:val="hr-HR"/>
        </w:rPr>
        <w:t xml:space="preserve"> </w:t>
      </w:r>
      <w:r w:rsidRPr="00B357CC">
        <w:rPr>
          <w:noProof/>
          <w:lang w:val="hr-HR"/>
        </w:rPr>
        <w:t>xmlns="http://services.hzzo.hr/xsd/eUsluge-v1-0"&gt;</w:t>
      </w:r>
    </w:p>
    <w:p w14:paraId="2F5D3053" w14:textId="77777777" w:rsidR="00160D80" w:rsidRPr="00B357CC" w:rsidRDefault="00160D80" w:rsidP="00160D80">
      <w:pPr>
        <w:pStyle w:val="Szmozs"/>
        <w:numPr>
          <w:ilvl w:val="0"/>
          <w:numId w:val="0"/>
        </w:numPr>
        <w:ind w:left="708"/>
        <w:rPr>
          <w:noProof/>
          <w:lang w:val="hr-HR"/>
        </w:rPr>
      </w:pPr>
      <w:r w:rsidRPr="00B357CC">
        <w:rPr>
          <w:noProof/>
          <w:lang w:val="hr-HR"/>
        </w:rPr>
        <w:tab/>
        <w:t>&lt;Zaglavlje&gt;</w:t>
      </w:r>
    </w:p>
    <w:p w14:paraId="2513A3AA" w14:textId="77777777" w:rsidR="00160D80" w:rsidRPr="00B357CC" w:rsidRDefault="00160D80" w:rsidP="00160D80">
      <w:pPr>
        <w:pStyle w:val="Szmozs"/>
        <w:numPr>
          <w:ilvl w:val="0"/>
          <w:numId w:val="0"/>
        </w:numPr>
        <w:ind w:left="708"/>
        <w:rPr>
          <w:noProof/>
          <w:lang w:val="hr-HR"/>
        </w:rPr>
      </w:pPr>
      <w:r w:rsidRPr="00B357CC">
        <w:rPr>
          <w:noProof/>
          <w:lang w:val="hr-HR"/>
        </w:rPr>
        <w:tab/>
      </w:r>
      <w:r w:rsidRPr="00B357CC">
        <w:rPr>
          <w:noProof/>
          <w:lang w:val="hr-HR"/>
        </w:rPr>
        <w:tab/>
        <w:t>&lt;PorukaId&gt;42fd0c94-5972-4138-a8bd-5dbf600e5c7b&lt;/PorukaId&gt;</w:t>
      </w:r>
    </w:p>
    <w:p w14:paraId="7D7A7D7B" w14:textId="77777777" w:rsidR="00160D80" w:rsidRPr="00B357CC" w:rsidRDefault="00160D80" w:rsidP="00160D80">
      <w:pPr>
        <w:pStyle w:val="Szmozs"/>
        <w:numPr>
          <w:ilvl w:val="0"/>
          <w:numId w:val="0"/>
        </w:numPr>
        <w:ind w:left="708"/>
        <w:rPr>
          <w:noProof/>
          <w:lang w:val="hr-HR"/>
        </w:rPr>
      </w:pPr>
      <w:r w:rsidRPr="00B357CC">
        <w:rPr>
          <w:noProof/>
          <w:lang w:val="hr-HR"/>
        </w:rPr>
        <w:tab/>
      </w:r>
      <w:r w:rsidRPr="00B357CC">
        <w:rPr>
          <w:noProof/>
          <w:lang w:val="hr-HR"/>
        </w:rPr>
        <w:tab/>
        <w:t>&lt;VrijemeSlanja&gt;2015-12-16T15:04:51.225233+01:00&lt;/VrijemeSlanja&gt;</w:t>
      </w:r>
    </w:p>
    <w:p w14:paraId="5F2CD7E2" w14:textId="77777777" w:rsidR="00160D80" w:rsidRPr="00B357CC" w:rsidRDefault="00160D80" w:rsidP="00160D80">
      <w:pPr>
        <w:pStyle w:val="Szmozs"/>
        <w:numPr>
          <w:ilvl w:val="0"/>
          <w:numId w:val="0"/>
        </w:numPr>
        <w:ind w:left="708"/>
        <w:rPr>
          <w:noProof/>
          <w:lang w:val="hr-HR"/>
        </w:rPr>
      </w:pPr>
      <w:r w:rsidRPr="00B357CC">
        <w:rPr>
          <w:noProof/>
          <w:lang w:val="hr-HR"/>
        </w:rPr>
        <w:tab/>
        <w:t>&lt;/Zaglavlje&gt;</w:t>
      </w:r>
    </w:p>
    <w:p w14:paraId="5662F136" w14:textId="77777777" w:rsidR="00160D80" w:rsidRPr="00B357CC" w:rsidRDefault="00160D80" w:rsidP="00160D80">
      <w:pPr>
        <w:pStyle w:val="Szmozs"/>
        <w:numPr>
          <w:ilvl w:val="0"/>
          <w:numId w:val="0"/>
        </w:numPr>
        <w:ind w:left="708"/>
        <w:rPr>
          <w:noProof/>
          <w:lang w:val="hr-HR"/>
        </w:rPr>
      </w:pPr>
      <w:r w:rsidRPr="00B357CC">
        <w:rPr>
          <w:noProof/>
          <w:lang w:val="hr-HR"/>
        </w:rPr>
        <w:tab/>
        <w:t>&lt;RacunID&gt;0478047852015294027&lt;/RacunID&gt;</w:t>
      </w:r>
    </w:p>
    <w:p w14:paraId="2CCC84FA" w14:textId="77777777" w:rsidR="00160D80" w:rsidRPr="00B357CC" w:rsidRDefault="00160D80" w:rsidP="00160D80">
      <w:pPr>
        <w:pStyle w:val="Szmozs"/>
        <w:numPr>
          <w:ilvl w:val="0"/>
          <w:numId w:val="0"/>
        </w:numPr>
        <w:ind w:left="708"/>
        <w:rPr>
          <w:noProof/>
          <w:lang w:val="hr-HR"/>
        </w:rPr>
      </w:pPr>
      <w:r w:rsidRPr="00B357CC">
        <w:rPr>
          <w:noProof/>
          <w:lang w:val="hr-HR"/>
        </w:rPr>
        <w:tab/>
        <w:t>&lt;MBO&gt;127899999&lt;/MBO&gt;</w:t>
      </w:r>
    </w:p>
    <w:p w14:paraId="3D1634ED" w14:textId="77777777" w:rsidR="00160D80" w:rsidRPr="00B357CC" w:rsidRDefault="00160D80" w:rsidP="00160D80">
      <w:pPr>
        <w:pStyle w:val="Szmozs"/>
        <w:numPr>
          <w:ilvl w:val="0"/>
          <w:numId w:val="0"/>
        </w:numPr>
        <w:ind w:left="708"/>
        <w:rPr>
          <w:noProof/>
          <w:lang w:val="hr-HR"/>
        </w:rPr>
      </w:pPr>
      <w:r w:rsidRPr="00B357CC">
        <w:rPr>
          <w:noProof/>
          <w:lang w:val="hr-HR"/>
        </w:rPr>
        <w:tab/>
        <w:t>&lt;SifraUstanove&gt;047804888&lt;/SifraUstanove&gt;</w:t>
      </w:r>
    </w:p>
    <w:p w14:paraId="17F9343A" w14:textId="77777777" w:rsidR="00160D80" w:rsidRPr="00B357CC" w:rsidRDefault="00160D80" w:rsidP="00160D80">
      <w:pPr>
        <w:pStyle w:val="Szmozs"/>
        <w:numPr>
          <w:ilvl w:val="0"/>
          <w:numId w:val="0"/>
        </w:numPr>
        <w:ind w:left="708"/>
        <w:rPr>
          <w:noProof/>
          <w:lang w:val="hr-HR"/>
        </w:rPr>
      </w:pPr>
      <w:r w:rsidRPr="00B357CC">
        <w:rPr>
          <w:noProof/>
          <w:lang w:val="hr-HR"/>
        </w:rPr>
        <w:tab/>
        <w:t>&lt;BrojRacuna&gt;20150494999&lt;/BrojRacuna&gt;</w:t>
      </w:r>
    </w:p>
    <w:p w14:paraId="4E555D87" w14:textId="77777777" w:rsidR="00160D80" w:rsidRPr="00B357CC" w:rsidRDefault="00160D80" w:rsidP="00160D80">
      <w:pPr>
        <w:pStyle w:val="Szmozs"/>
        <w:numPr>
          <w:ilvl w:val="0"/>
          <w:numId w:val="0"/>
        </w:numPr>
        <w:ind w:left="708"/>
        <w:rPr>
          <w:noProof/>
          <w:lang w:val="hr-HR"/>
        </w:rPr>
      </w:pPr>
      <w:r w:rsidRPr="00B357CC">
        <w:rPr>
          <w:noProof/>
          <w:lang w:val="hr-HR"/>
        </w:rPr>
        <w:tab/>
        <w:t>&lt;VrstaRacuna&gt;4&lt;/VrstaRacuna&gt;</w:t>
      </w:r>
    </w:p>
    <w:p w14:paraId="3BF1D052" w14:textId="77777777" w:rsidR="00160D80" w:rsidRPr="00F51A8B" w:rsidRDefault="00160D80" w:rsidP="00160D80">
      <w:pPr>
        <w:pStyle w:val="Szmozs"/>
        <w:numPr>
          <w:ilvl w:val="0"/>
          <w:numId w:val="0"/>
        </w:numPr>
        <w:ind w:left="708"/>
        <w:rPr>
          <w:lang w:val="hr-HR"/>
        </w:rPr>
      </w:pPr>
      <w:r w:rsidRPr="00F51A8B">
        <w:rPr>
          <w:lang w:val="hr-HR"/>
        </w:rPr>
        <w:tab/>
        <w:t>&lt;Slog&gt;&lt;/Slog&gt;</w:t>
      </w:r>
    </w:p>
    <w:p w14:paraId="46D1B02E" w14:textId="77777777" w:rsidR="00160D80" w:rsidRPr="00F51A8B" w:rsidRDefault="00160D80" w:rsidP="00160D80">
      <w:pPr>
        <w:pStyle w:val="Szmozs"/>
        <w:numPr>
          <w:ilvl w:val="0"/>
          <w:numId w:val="0"/>
        </w:numPr>
        <w:ind w:left="1056"/>
        <w:rPr>
          <w:lang w:val="hr-HR"/>
        </w:rPr>
      </w:pPr>
      <w:r w:rsidRPr="00F51A8B">
        <w:rPr>
          <w:lang w:val="hr-HR"/>
        </w:rPr>
        <w:t>&lt;PotpisSloga&gt;MIIFMgYJKoZIhvcNAQcCoIIFIzCCBR8CAQExCzAJBgUrDgMCGgUAMAsGCSqG</w:t>
      </w:r>
    </w:p>
    <w:p w14:paraId="7560BF1B" w14:textId="77777777" w:rsidR="00160D80" w:rsidRPr="00F51A8B" w:rsidRDefault="00160D80" w:rsidP="00160D80">
      <w:pPr>
        <w:pStyle w:val="Szmozs"/>
        <w:numPr>
          <w:ilvl w:val="0"/>
          <w:numId w:val="0"/>
        </w:numPr>
        <w:ind w:left="1056"/>
        <w:rPr>
          <w:lang w:val="hr-HR"/>
        </w:rPr>
      </w:pPr>
      <w:r w:rsidRPr="00F51A8B">
        <w:rPr>
          <w:lang w:val="hr-HR"/>
        </w:rPr>
        <w:t>&lt;</w:t>
      </w:r>
      <w:proofErr w:type="spellStart"/>
      <w:r w:rsidRPr="00F51A8B">
        <w:rPr>
          <w:lang w:val="hr-HR"/>
        </w:rPr>
        <w:t>PotpisSloga</w:t>
      </w:r>
      <w:proofErr w:type="spellEnd"/>
      <w:r w:rsidRPr="00F51A8B">
        <w:rPr>
          <w:lang w:val="hr-HR"/>
        </w:rPr>
        <w:t>&gt;</w:t>
      </w:r>
    </w:p>
    <w:p w14:paraId="1B906C51" w14:textId="77777777" w:rsidR="00160D80" w:rsidRDefault="00160D80" w:rsidP="00160D80">
      <w:pPr>
        <w:pStyle w:val="Szmozs"/>
        <w:numPr>
          <w:ilvl w:val="0"/>
          <w:numId w:val="0"/>
        </w:numPr>
        <w:ind w:left="708"/>
        <w:rPr>
          <w:noProof/>
          <w:lang w:val="hr-HR"/>
        </w:rPr>
      </w:pPr>
      <w:r w:rsidRPr="00B357CC">
        <w:rPr>
          <w:noProof/>
          <w:lang w:val="hr-HR"/>
        </w:rPr>
        <w:t>&lt;/</w:t>
      </w:r>
      <w:r w:rsidRPr="00AB611F">
        <w:rPr>
          <w:b/>
          <w:noProof/>
          <w:color w:val="FF0000"/>
          <w:lang w:val="hr-HR"/>
        </w:rPr>
        <w:t>PrijaviRacunZahtjev</w:t>
      </w:r>
      <w:r>
        <w:rPr>
          <w:noProof/>
          <w:lang w:val="hr-HR"/>
        </w:rPr>
        <w:t>&gt;</w:t>
      </w:r>
    </w:p>
    <w:p w14:paraId="69B48A83" w14:textId="77777777" w:rsidR="00C429C6" w:rsidRDefault="00C429C6" w:rsidP="00C429C6">
      <w:pPr>
        <w:pStyle w:val="Szmozs"/>
        <w:numPr>
          <w:ilvl w:val="0"/>
          <w:numId w:val="0"/>
        </w:numPr>
        <w:rPr>
          <w:noProof/>
          <w:lang w:val="hr-HR"/>
        </w:rPr>
      </w:pPr>
    </w:p>
    <w:p w14:paraId="4E32A2E6" w14:textId="3EB69ED0" w:rsidR="00C429C6" w:rsidRDefault="00C429C6" w:rsidP="00C429C6">
      <w:pPr>
        <w:pStyle w:val="Szmozs"/>
        <w:numPr>
          <w:ilvl w:val="0"/>
          <w:numId w:val="0"/>
        </w:numPr>
        <w:rPr>
          <w:noProof/>
          <w:lang w:val="hr-HR"/>
        </w:rPr>
      </w:pPr>
      <w:r>
        <w:rPr>
          <w:noProof/>
          <w:lang w:val="hr-HR"/>
        </w:rPr>
        <w:t xml:space="preserve">Za račun obveznog osiguranjau polju BrojRacuna šalje se broj računa obveznog osiguranja, a za račun dopunskog u to polje unosi se broj računa za dopunsko osiguranje. Slogovi su, kako je već navedeno, gotovo identični, razlikuje ih samo nove polje u slogu - </w:t>
      </w:r>
      <w:r w:rsidRPr="00C429C6">
        <w:rPr>
          <w:i/>
          <w:noProof/>
          <w:lang w:val="hr-HR"/>
        </w:rPr>
        <w:t>Tip računa</w:t>
      </w:r>
      <w:r>
        <w:rPr>
          <w:noProof/>
          <w:lang w:val="hr-HR"/>
        </w:rPr>
        <w:t>.</w:t>
      </w:r>
    </w:p>
    <w:p w14:paraId="0E981C7F" w14:textId="77777777" w:rsidR="00160D80" w:rsidRPr="00CF37B2" w:rsidRDefault="00160D80" w:rsidP="00160D80">
      <w:pPr>
        <w:pStyle w:val="Szmozs"/>
        <w:numPr>
          <w:ilvl w:val="0"/>
          <w:numId w:val="0"/>
        </w:numPr>
        <w:ind w:left="360"/>
        <w:rPr>
          <w:noProof/>
          <w:lang w:val="hr-HR"/>
        </w:rPr>
      </w:pPr>
    </w:p>
    <w:p w14:paraId="53E3330D" w14:textId="73C309F9" w:rsidR="003A294D" w:rsidRPr="00AF4379" w:rsidRDefault="00160D80">
      <w:r w:rsidRPr="00D769D4">
        <w:t>Slogovi računa (SKZZ, D</w:t>
      </w:r>
      <w:r>
        <w:t xml:space="preserve">TS, DBL, NPP, PZZ) opisani su u </w:t>
      </w:r>
      <w:r w:rsidR="00DF6E10">
        <w:t>poglavlju</w:t>
      </w:r>
      <w:r>
        <w:t xml:space="preserve"> „Opis slogova e-računa“</w:t>
      </w:r>
      <w:r w:rsidR="00AF4379">
        <w:t>.</w:t>
      </w:r>
    </w:p>
    <w:p w14:paraId="01970647" w14:textId="6027CFCA" w:rsidR="0084547B" w:rsidRDefault="0084547B" w:rsidP="0084547B">
      <w:pPr>
        <w:jc w:val="both"/>
      </w:pPr>
      <w:r w:rsidRPr="00E865DB">
        <w:t>Prvi korak kod prijave računa elektroničkim putem je slanje zahtjeva za prijavu računa koji se sastoji od sloga računa i PDF-a medicinske dokumentacije za stacionarne pacijente. Takav zahtjev je potpisan korisničkim certifikatom</w:t>
      </w:r>
      <w:r w:rsidR="00E54696">
        <w:t xml:space="preserve"> zdravstvene kartice</w:t>
      </w:r>
      <w:r w:rsidRPr="00E865DB">
        <w:t xml:space="preserve"> (certifikat pametne kartice). Korisničkim certifikatom se potpisuje i slog računa. Korisnik je svojim digitalnim potpisom prihvatio odgovornost za podatke koje se nalaze na računu. </w:t>
      </w:r>
    </w:p>
    <w:p w14:paraId="725B5704" w14:textId="7F9B186F" w:rsidR="00E54696" w:rsidRPr="00E865DB" w:rsidRDefault="00E54696" w:rsidP="0084547B">
      <w:pPr>
        <w:jc w:val="both"/>
      </w:pPr>
      <w:r>
        <w:t>Svaki zahtjev se zasebno digitalno potpisuje korisničkim certifikatom i računi (zahtjevi) se šalju pojedinačno (odvojeno, jedan po jedan).</w:t>
      </w:r>
    </w:p>
    <w:p w14:paraId="19D8772F" w14:textId="77777777" w:rsidR="0084547B" w:rsidRPr="00E865DB" w:rsidRDefault="0084547B" w:rsidP="0084547B">
      <w:pPr>
        <w:jc w:val="both"/>
      </w:pPr>
      <w:r w:rsidRPr="00E865DB">
        <w:t>Digitalni potpis zahtjeva za prijavu računa se koristi isključivo kako bi se provjerilo ima li korisnik pravo slati račun. Akcije koje ISEP poduzima u trenutku zaprimanja zahtjeva su:</w:t>
      </w:r>
    </w:p>
    <w:p w14:paraId="2061120E" w14:textId="77777777" w:rsidR="0084547B" w:rsidRPr="00E865DB" w:rsidRDefault="0084547B" w:rsidP="00883706">
      <w:pPr>
        <w:pStyle w:val="Odlomakpopisa"/>
        <w:numPr>
          <w:ilvl w:val="0"/>
          <w:numId w:val="17"/>
        </w:numPr>
        <w:jc w:val="both"/>
      </w:pPr>
      <w:r w:rsidRPr="00E865DB">
        <w:rPr>
          <w:b/>
        </w:rPr>
        <w:t>Provjera prava korisnika</w:t>
      </w:r>
      <w:r w:rsidRPr="00E865DB">
        <w:t xml:space="preserve"> (vidi poglavlje</w:t>
      </w:r>
      <w:r>
        <w:rPr>
          <w:i/>
        </w:rPr>
        <w:t xml:space="preserve"> Sigurnosna pravila i prava</w:t>
      </w:r>
      <w:r w:rsidRPr="00E865DB">
        <w:t>)</w:t>
      </w:r>
    </w:p>
    <w:p w14:paraId="46FE691B" w14:textId="77777777" w:rsidR="0084547B" w:rsidRDefault="0084547B" w:rsidP="0084547B">
      <w:pPr>
        <w:pStyle w:val="Odlomakpopisa"/>
        <w:jc w:val="both"/>
      </w:pPr>
    </w:p>
    <w:p w14:paraId="291313FA" w14:textId="77777777" w:rsidR="0084547B" w:rsidRDefault="0084547B" w:rsidP="0084547B">
      <w:pPr>
        <w:pStyle w:val="Odlomakpopisa"/>
        <w:jc w:val="both"/>
      </w:pPr>
      <w:r>
        <w:t xml:space="preserve">Da bi korisnik iz zdravstvene ustanove mogao prijaviti račun, prvo mora uspješno proći </w:t>
      </w:r>
      <w:proofErr w:type="spellStart"/>
      <w:r>
        <w:t>autentikaciju</w:t>
      </w:r>
      <w:proofErr w:type="spellEnd"/>
      <w:r>
        <w:t xml:space="preserve"> korisnika na CEZIH sustavu. Ako korisnik nema potrebna prava za pristup CEZIH-u, njegov zahtjev se automatizmom odbija i korisniku se vraća odgovarajuća poruka o pogrešci.</w:t>
      </w:r>
    </w:p>
    <w:p w14:paraId="5BF233D6" w14:textId="77777777" w:rsidR="0084547B" w:rsidRDefault="0084547B" w:rsidP="0084547B">
      <w:pPr>
        <w:jc w:val="center"/>
        <w:rPr>
          <w:rFonts w:asciiTheme="majorHAnsi" w:eastAsiaTheme="majorEastAsia" w:hAnsiTheme="majorHAnsi" w:cstheme="majorBidi"/>
          <w:color w:val="2E74B5" w:themeColor="accent1" w:themeShade="BF"/>
          <w:sz w:val="26"/>
          <w:szCs w:val="26"/>
        </w:rPr>
      </w:pPr>
      <w:r w:rsidRPr="003B2CCE">
        <w:rPr>
          <w:noProof/>
          <w:lang w:eastAsia="hr-HR"/>
        </w:rPr>
        <w:lastRenderedPageBreak/>
        <w:drawing>
          <wp:inline distT="0" distB="0" distL="0" distR="0" wp14:anchorId="6E2D5165" wp14:editId="5B987452">
            <wp:extent cx="2411121" cy="2190750"/>
            <wp:effectExtent l="0" t="0" r="8255" b="0"/>
            <wp:docPr id="192" name="Picture 192" descr="C:\Users\kristinat\Documents\eUsluge\Funkcijska specifikacija\visio\prav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t\Documents\eUsluge\Funkcijska specifikacija\visio\prava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16507" cy="2195644"/>
                    </a:xfrm>
                    <a:prstGeom prst="rect">
                      <a:avLst/>
                    </a:prstGeom>
                    <a:noFill/>
                    <a:ln>
                      <a:noFill/>
                    </a:ln>
                  </pic:spPr>
                </pic:pic>
              </a:graphicData>
            </a:graphic>
          </wp:inline>
        </w:drawing>
      </w:r>
    </w:p>
    <w:p w14:paraId="75BB86A9" w14:textId="77777777" w:rsidR="0084547B" w:rsidRDefault="0084547B" w:rsidP="0084547B">
      <w:pPr>
        <w:pStyle w:val="Odlomakpopisa"/>
        <w:jc w:val="both"/>
        <w:rPr>
          <w:rFonts w:asciiTheme="majorHAnsi" w:eastAsiaTheme="majorEastAsia" w:hAnsiTheme="majorHAnsi" w:cstheme="majorBidi"/>
          <w:color w:val="2E74B5" w:themeColor="accent1" w:themeShade="BF"/>
          <w:sz w:val="26"/>
          <w:szCs w:val="26"/>
        </w:rPr>
      </w:pPr>
    </w:p>
    <w:p w14:paraId="3629ED24" w14:textId="77777777" w:rsidR="0084547B" w:rsidRPr="0084547B" w:rsidRDefault="0084547B" w:rsidP="0084547B"/>
    <w:p w14:paraId="017B5FB7" w14:textId="77777777" w:rsidR="0084547B" w:rsidRPr="00E865DB" w:rsidRDefault="0084547B" w:rsidP="0084547B">
      <w:pPr>
        <w:jc w:val="both"/>
      </w:pPr>
      <w:r>
        <w:t xml:space="preserve">Ako je korisnik uspješno prošao </w:t>
      </w:r>
      <w:proofErr w:type="spellStart"/>
      <w:r>
        <w:t>autentikaciju</w:t>
      </w:r>
      <w:proofErr w:type="spellEnd"/>
      <w:r>
        <w:t xml:space="preserve"> na CEZIH sustavu, u ZOROH-u se provjerava ima li korisnik prava poslati račun na obradu za određenu ustanovu. Ako </w:t>
      </w:r>
      <w:r w:rsidRPr="00E865DB">
        <w:t>korisnik nema prava</w:t>
      </w:r>
      <w:r>
        <w:t xml:space="preserve"> slanja računa, zahtjev se </w:t>
      </w:r>
      <w:r w:rsidRPr="00E865DB">
        <w:t>automatizmom odbija i korisniku se vraća odgovarajuća poruka o pogrešci.</w:t>
      </w:r>
      <w:r>
        <w:t xml:space="preserve"> Ako korisnik ima sva potrebna prava, račun se prosljeđuje na daljnju obradu (točka 2.)</w:t>
      </w:r>
    </w:p>
    <w:p w14:paraId="75139697" w14:textId="77777777" w:rsidR="0084547B" w:rsidRDefault="0084547B" w:rsidP="0084547B">
      <w:pPr>
        <w:jc w:val="center"/>
        <w:rPr>
          <w:rFonts w:asciiTheme="majorHAnsi" w:eastAsiaTheme="majorEastAsia" w:hAnsiTheme="majorHAnsi" w:cstheme="majorBidi"/>
          <w:color w:val="2E74B5" w:themeColor="accent1" w:themeShade="BF"/>
          <w:sz w:val="26"/>
          <w:szCs w:val="26"/>
        </w:rPr>
      </w:pPr>
      <w:r w:rsidRPr="003B2CCE">
        <w:rPr>
          <w:noProof/>
          <w:lang w:eastAsia="hr-HR"/>
        </w:rPr>
        <w:drawing>
          <wp:inline distT="0" distB="0" distL="0" distR="0" wp14:anchorId="02B34589" wp14:editId="327F40C8">
            <wp:extent cx="3978022" cy="2078966"/>
            <wp:effectExtent l="0" t="0" r="3810" b="0"/>
            <wp:docPr id="31" name="Picture 31" descr="C:\Users\kristinat\Documents\eUsluge\Funkcijska specifikacija\visio\prav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t\Documents\eUsluge\Funkcijska specifikacija\visio\prava2.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92415" cy="2086488"/>
                    </a:xfrm>
                    <a:prstGeom prst="rect">
                      <a:avLst/>
                    </a:prstGeom>
                    <a:noFill/>
                    <a:ln>
                      <a:noFill/>
                    </a:ln>
                  </pic:spPr>
                </pic:pic>
              </a:graphicData>
            </a:graphic>
          </wp:inline>
        </w:drawing>
      </w:r>
    </w:p>
    <w:p w14:paraId="0B851805" w14:textId="77777777" w:rsidR="0084547B" w:rsidRDefault="0084547B">
      <w:pPr>
        <w:rPr>
          <w:rFonts w:asciiTheme="majorHAnsi" w:eastAsiaTheme="majorEastAsia" w:hAnsiTheme="majorHAnsi" w:cstheme="majorBidi"/>
          <w:color w:val="2E74B5" w:themeColor="accent1" w:themeShade="BF"/>
          <w:sz w:val="26"/>
          <w:szCs w:val="26"/>
        </w:rPr>
      </w:pPr>
    </w:p>
    <w:p w14:paraId="245BACE3" w14:textId="1ACF27AA" w:rsidR="002E7E14" w:rsidRPr="00E545EA" w:rsidRDefault="0084547B" w:rsidP="00E545EA">
      <w:pPr>
        <w:jc w:val="both"/>
      </w:pPr>
      <w:r w:rsidRPr="00E865DB">
        <w:t>Ako korisnik dobije grešku u ovom koraku onda ne mora stornirati račun nego je dovoljno da ponovno pošalje račun u HZZO preko servisa za prijavu računa. Kada korisnik dobije ovu grešku onda je on dužan poduzeti korake za prijavu prava slanja računa.</w:t>
      </w:r>
    </w:p>
    <w:p w14:paraId="43092996" w14:textId="7B96896B" w:rsidR="00E545EA" w:rsidRDefault="00E545EA" w:rsidP="00AF4379">
      <w:r>
        <w:t>Nakon zaprimanja računa od strane ISEP-a i uspješne provjere prava, ISE</w:t>
      </w:r>
      <w:r w:rsidR="00AF4379">
        <w:t>P svaki ulazni račun urudžbira:</w:t>
      </w:r>
    </w:p>
    <w:p w14:paraId="518D3BF4" w14:textId="77777777" w:rsidR="00E545EA" w:rsidRDefault="00E545EA" w:rsidP="00E545EA">
      <w:pPr>
        <w:pStyle w:val="Odlomakpopisa"/>
        <w:numPr>
          <w:ilvl w:val="1"/>
          <w:numId w:val="13"/>
        </w:numPr>
      </w:pPr>
      <w:r>
        <w:t>Ulazni podaci za urudžbeni</w:t>
      </w:r>
    </w:p>
    <w:p w14:paraId="3241DF07" w14:textId="77777777" w:rsidR="00E545EA" w:rsidRDefault="00E545EA" w:rsidP="00E545EA">
      <w:pPr>
        <w:pStyle w:val="Odlomakpopisa"/>
        <w:numPr>
          <w:ilvl w:val="2"/>
          <w:numId w:val="13"/>
        </w:numPr>
      </w:pPr>
      <w:r>
        <w:t>Šifra ustanove</w:t>
      </w:r>
    </w:p>
    <w:p w14:paraId="2415CBCA" w14:textId="77777777" w:rsidR="00E545EA" w:rsidRDefault="00E545EA" w:rsidP="00E545EA">
      <w:pPr>
        <w:pStyle w:val="Odlomakpopisa"/>
        <w:numPr>
          <w:ilvl w:val="2"/>
          <w:numId w:val="13"/>
        </w:numPr>
      </w:pPr>
      <w:r>
        <w:t>Tip računa</w:t>
      </w:r>
    </w:p>
    <w:p w14:paraId="7337B95B" w14:textId="77777777" w:rsidR="00E545EA" w:rsidRDefault="00E545EA" w:rsidP="00E545EA">
      <w:pPr>
        <w:pStyle w:val="Odlomakpopisa"/>
        <w:numPr>
          <w:ilvl w:val="2"/>
          <w:numId w:val="13"/>
        </w:numPr>
      </w:pPr>
      <w:r>
        <w:t>Broj računa</w:t>
      </w:r>
    </w:p>
    <w:p w14:paraId="3BCEC202" w14:textId="77777777" w:rsidR="00E545EA" w:rsidRDefault="00E545EA" w:rsidP="00E545EA">
      <w:pPr>
        <w:pStyle w:val="Odlomakpopisa"/>
        <w:numPr>
          <w:ilvl w:val="2"/>
          <w:numId w:val="13"/>
        </w:numPr>
      </w:pPr>
      <w:r>
        <w:t>Datum obračuna</w:t>
      </w:r>
    </w:p>
    <w:p w14:paraId="05F59A93" w14:textId="77777777" w:rsidR="00E545EA" w:rsidRDefault="00E545EA" w:rsidP="00E545EA">
      <w:pPr>
        <w:pStyle w:val="Odlomakpopisa"/>
        <w:numPr>
          <w:ilvl w:val="2"/>
          <w:numId w:val="13"/>
        </w:numPr>
      </w:pPr>
      <w:r>
        <w:t>Godina obračuna</w:t>
      </w:r>
    </w:p>
    <w:p w14:paraId="3A37B6B2" w14:textId="77777777" w:rsidR="00E545EA" w:rsidRDefault="00E545EA" w:rsidP="00E545EA">
      <w:pPr>
        <w:pStyle w:val="Odlomakpopisa"/>
        <w:numPr>
          <w:ilvl w:val="2"/>
          <w:numId w:val="13"/>
        </w:numPr>
      </w:pPr>
      <w:r>
        <w:t>Ukupni iznos za naplatu od obveznog</w:t>
      </w:r>
    </w:p>
    <w:p w14:paraId="06689479" w14:textId="77777777" w:rsidR="00E545EA" w:rsidRDefault="00E545EA" w:rsidP="00E545EA">
      <w:pPr>
        <w:pStyle w:val="Odlomakpopisa"/>
        <w:numPr>
          <w:ilvl w:val="2"/>
          <w:numId w:val="13"/>
        </w:numPr>
      </w:pPr>
      <w:r>
        <w:t>Organizacijska jedinica</w:t>
      </w:r>
    </w:p>
    <w:p w14:paraId="75149635" w14:textId="77777777" w:rsidR="00E545EA" w:rsidRDefault="00E545EA" w:rsidP="00E545EA">
      <w:pPr>
        <w:pStyle w:val="Odlomakpopisa"/>
        <w:numPr>
          <w:ilvl w:val="2"/>
          <w:numId w:val="13"/>
        </w:numPr>
      </w:pPr>
      <w:r>
        <w:lastRenderedPageBreak/>
        <w:t>Ukupni iznos za naplatu od dopunskog</w:t>
      </w:r>
    </w:p>
    <w:p w14:paraId="31D36E8F" w14:textId="77777777" w:rsidR="00E545EA" w:rsidRDefault="00E545EA" w:rsidP="00E545EA">
      <w:pPr>
        <w:pStyle w:val="Odlomakpopisa"/>
        <w:numPr>
          <w:ilvl w:val="2"/>
          <w:numId w:val="13"/>
        </w:numPr>
      </w:pPr>
      <w:r>
        <w:t>PDV obvezno</w:t>
      </w:r>
    </w:p>
    <w:p w14:paraId="17452ECE" w14:textId="77777777" w:rsidR="00E545EA" w:rsidRDefault="00E545EA" w:rsidP="00E545EA">
      <w:pPr>
        <w:pStyle w:val="Odlomakpopisa"/>
        <w:numPr>
          <w:ilvl w:val="2"/>
          <w:numId w:val="13"/>
        </w:numPr>
      </w:pPr>
      <w:r>
        <w:t>PDV dopunsko</w:t>
      </w:r>
    </w:p>
    <w:p w14:paraId="542159EB" w14:textId="77777777" w:rsidR="00E545EA" w:rsidRDefault="00E545EA" w:rsidP="00E545EA"/>
    <w:p w14:paraId="1E837858" w14:textId="77777777" w:rsidR="00E545EA" w:rsidRDefault="00E545EA" w:rsidP="00E545EA">
      <w:pPr>
        <w:pStyle w:val="Odlomakpopisa"/>
        <w:numPr>
          <w:ilvl w:val="0"/>
          <w:numId w:val="13"/>
        </w:numPr>
      </w:pPr>
      <w:r>
        <w:t>- ZOROH u tijeku urudžbiranja</w:t>
      </w:r>
      <w:r w:rsidRPr="00E865DB">
        <w:t xml:space="preserve"> provjerava duplikate – </w:t>
      </w:r>
      <w:r>
        <w:t>bolnici</w:t>
      </w:r>
      <w:r w:rsidRPr="00E865DB">
        <w:t xml:space="preserve"> se vraća greška ukoliko je duplikat potvrđen te se račun ne šalje na daljnju obradu</w:t>
      </w:r>
      <w:r>
        <w:t>.</w:t>
      </w:r>
    </w:p>
    <w:p w14:paraId="34AC97FE" w14:textId="77777777" w:rsidR="00E545EA" w:rsidRDefault="00E545EA" w:rsidP="00E545EA">
      <w:pPr>
        <w:pStyle w:val="Odlomakpopisa"/>
        <w:numPr>
          <w:ilvl w:val="0"/>
          <w:numId w:val="13"/>
        </w:numPr>
      </w:pPr>
    </w:p>
    <w:p w14:paraId="5C4FC4D0" w14:textId="77777777" w:rsidR="00E545EA" w:rsidRDefault="00E545EA" w:rsidP="00E545EA">
      <w:pPr>
        <w:pStyle w:val="Odlomakpopisa"/>
        <w:numPr>
          <w:ilvl w:val="1"/>
          <w:numId w:val="13"/>
        </w:numPr>
      </w:pPr>
      <w:r w:rsidRPr="00F2509F">
        <w:t xml:space="preserve">ako su ulazni podaci  „smeće“ </w:t>
      </w:r>
      <w:r>
        <w:t>ISEP vraća</w:t>
      </w:r>
      <w:r w:rsidRPr="00F2509F">
        <w:t xml:space="preserve">: </w:t>
      </w:r>
    </w:p>
    <w:p w14:paraId="7B3E3BB9" w14:textId="77777777" w:rsidR="00E545EA" w:rsidRDefault="00E545EA" w:rsidP="00E545EA">
      <w:pPr>
        <w:pStyle w:val="Odlomakpopisa"/>
        <w:ind w:left="1785"/>
      </w:pPr>
    </w:p>
    <w:p w14:paraId="1D861215" w14:textId="77777777" w:rsidR="00E545EA" w:rsidRDefault="00E545EA" w:rsidP="00E545EA">
      <w:pPr>
        <w:pStyle w:val="Odlomakpopisa"/>
        <w:numPr>
          <w:ilvl w:val="2"/>
          <w:numId w:val="13"/>
        </w:numPr>
      </w:pPr>
      <w:r w:rsidRPr="00F2509F">
        <w:t xml:space="preserve">E1 – nepostojeća šifra ustanove; </w:t>
      </w:r>
    </w:p>
    <w:p w14:paraId="3B707C6E" w14:textId="77777777" w:rsidR="00E545EA" w:rsidRDefault="00E545EA" w:rsidP="00E545EA">
      <w:pPr>
        <w:pStyle w:val="Odlomakpopisa"/>
        <w:numPr>
          <w:ilvl w:val="2"/>
          <w:numId w:val="13"/>
        </w:numPr>
      </w:pPr>
      <w:r w:rsidRPr="00F2509F">
        <w:t xml:space="preserve">E2 – nepostojeća šifra područnog ureda ; </w:t>
      </w:r>
    </w:p>
    <w:p w14:paraId="656268C4" w14:textId="77777777" w:rsidR="00E545EA" w:rsidRDefault="00E545EA" w:rsidP="00E545EA">
      <w:pPr>
        <w:pStyle w:val="Odlomakpopisa"/>
        <w:numPr>
          <w:ilvl w:val="2"/>
          <w:numId w:val="13"/>
        </w:numPr>
      </w:pPr>
      <w:r w:rsidRPr="00F2509F">
        <w:t>E3 –</w:t>
      </w:r>
      <w:r>
        <w:t xml:space="preserve"> </w:t>
      </w:r>
      <w:r w:rsidRPr="00F2509F">
        <w:t xml:space="preserve">pogrešan tip računa; </w:t>
      </w:r>
    </w:p>
    <w:p w14:paraId="0B5A1B1F" w14:textId="77777777" w:rsidR="00E545EA" w:rsidRDefault="00E545EA" w:rsidP="00E545EA">
      <w:pPr>
        <w:pStyle w:val="Odlomakpopisa"/>
        <w:numPr>
          <w:ilvl w:val="2"/>
          <w:numId w:val="13"/>
        </w:numPr>
      </w:pPr>
      <w:r w:rsidRPr="00F2509F">
        <w:t>E4 – datum obračuna je veći od datuma prijema</w:t>
      </w:r>
    </w:p>
    <w:p w14:paraId="5922BE57" w14:textId="77777777" w:rsidR="00AF4379" w:rsidRDefault="00AF4379" w:rsidP="0084547B"/>
    <w:p w14:paraId="6C0438E2" w14:textId="24161633" w:rsidR="00B9265C" w:rsidRDefault="00AF4379" w:rsidP="0084547B">
      <w:pPr>
        <w:rPr>
          <w:rFonts w:asciiTheme="majorHAnsi" w:eastAsiaTheme="majorEastAsia" w:hAnsiTheme="majorHAnsi" w:cstheme="majorBidi"/>
          <w:color w:val="2E74B5" w:themeColor="accent1" w:themeShade="BF"/>
          <w:sz w:val="26"/>
          <w:szCs w:val="26"/>
        </w:rPr>
      </w:pPr>
      <w:r>
        <w:t>Nakon uspješnog urudžbiranja slijedi prvi proces provjere poslovne ispravnosti računa od strane ISEP-a te slanje odgovora bolnici (sinkrono).</w:t>
      </w:r>
    </w:p>
    <w:p w14:paraId="7EAB2D98" w14:textId="77777777" w:rsidR="00AF4379" w:rsidRPr="008547E1" w:rsidRDefault="00AF4379" w:rsidP="00AF4379">
      <w:pPr>
        <w:pStyle w:val="Szmozs"/>
        <w:numPr>
          <w:ilvl w:val="0"/>
          <w:numId w:val="0"/>
        </w:numPr>
        <w:spacing w:before="0" w:line="240" w:lineRule="auto"/>
        <w:rPr>
          <w:rFonts w:asciiTheme="minorHAnsi" w:eastAsiaTheme="minorHAnsi" w:hAnsiTheme="minorHAnsi" w:cstheme="minorBidi"/>
          <w:lang w:val="hr-HR"/>
        </w:rPr>
      </w:pPr>
      <w:r w:rsidRPr="008547E1">
        <w:rPr>
          <w:rFonts w:asciiTheme="minorHAnsi" w:eastAsiaTheme="minorHAnsi" w:hAnsiTheme="minorHAnsi" w:cstheme="minorBidi"/>
          <w:lang w:val="hr-HR"/>
        </w:rPr>
        <w:t>Odgovor na prijavu računa:</w:t>
      </w:r>
    </w:p>
    <w:p w14:paraId="080109DF" w14:textId="77777777" w:rsidR="00AF4379" w:rsidRDefault="00AF4379" w:rsidP="00AF4379">
      <w:pPr>
        <w:pStyle w:val="Szmozs"/>
        <w:numPr>
          <w:ilvl w:val="0"/>
          <w:numId w:val="0"/>
        </w:numPr>
        <w:spacing w:before="0" w:line="240" w:lineRule="auto"/>
        <w:ind w:left="360" w:hanging="360"/>
        <w:rPr>
          <w:rFonts w:ascii="Arial" w:hAnsi="Arial" w:cs="Arial"/>
          <w:noProof/>
          <w:lang w:val="hr-HR"/>
        </w:rPr>
      </w:pPr>
    </w:p>
    <w:p w14:paraId="2AE467FC" w14:textId="77777777" w:rsidR="00AF4379" w:rsidRPr="008547E1" w:rsidRDefault="00AF4379" w:rsidP="00AF4379">
      <w:pPr>
        <w:pStyle w:val="Szmozs"/>
        <w:numPr>
          <w:ilvl w:val="0"/>
          <w:numId w:val="0"/>
        </w:numPr>
        <w:spacing w:before="0" w:line="240" w:lineRule="auto"/>
        <w:ind w:left="708"/>
        <w:rPr>
          <w:rFonts w:cs="Arial"/>
          <w:noProof/>
          <w:lang w:val="hr-HR"/>
        </w:rPr>
      </w:pPr>
      <w:r w:rsidRPr="008547E1">
        <w:rPr>
          <w:rFonts w:cs="Arial"/>
          <w:noProof/>
          <w:lang w:val="hr-HR"/>
        </w:rPr>
        <w:t>&lt;</w:t>
      </w:r>
      <w:r w:rsidRPr="008547E1">
        <w:rPr>
          <w:rFonts w:cs="Arial"/>
          <w:b/>
          <w:noProof/>
          <w:color w:val="FF0000"/>
          <w:lang w:val="hr-HR"/>
        </w:rPr>
        <w:t>PrijaviRacunOdgovor</w:t>
      </w:r>
      <w:r w:rsidRPr="008547E1">
        <w:rPr>
          <w:rFonts w:cs="Arial"/>
          <w:noProof/>
          <w:color w:val="FF0000"/>
          <w:lang w:val="hr-HR"/>
        </w:rPr>
        <w:t xml:space="preserve"> </w:t>
      </w:r>
      <w:r w:rsidRPr="008547E1">
        <w:rPr>
          <w:rFonts w:cs="Arial"/>
          <w:noProof/>
          <w:lang w:val="hr-HR"/>
        </w:rPr>
        <w:t>xmlns:ns0="http://services.hzzo.hr/xsd/eUsluge-v1-0"&gt;</w:t>
      </w:r>
    </w:p>
    <w:p w14:paraId="1775FC53" w14:textId="77777777" w:rsidR="00AF4379" w:rsidRPr="008547E1" w:rsidRDefault="00AF4379" w:rsidP="00AF4379">
      <w:pPr>
        <w:pStyle w:val="Szmozs"/>
        <w:numPr>
          <w:ilvl w:val="0"/>
          <w:numId w:val="0"/>
        </w:numPr>
        <w:spacing w:before="0" w:line="240" w:lineRule="auto"/>
        <w:ind w:left="708"/>
        <w:rPr>
          <w:rFonts w:cs="Arial"/>
          <w:noProof/>
          <w:lang w:val="hr-HR"/>
        </w:rPr>
      </w:pPr>
      <w:r w:rsidRPr="008547E1">
        <w:rPr>
          <w:rFonts w:cs="Arial"/>
          <w:noProof/>
          <w:lang w:val="hr-HR"/>
        </w:rPr>
        <w:tab/>
        <w:t>&lt;ns0:Zaglavlje&gt;</w:t>
      </w:r>
    </w:p>
    <w:p w14:paraId="245DC476" w14:textId="77777777" w:rsidR="00AF4379" w:rsidRPr="008547E1" w:rsidRDefault="00AF4379" w:rsidP="00AF4379">
      <w:pPr>
        <w:pStyle w:val="Szmozs"/>
        <w:numPr>
          <w:ilvl w:val="0"/>
          <w:numId w:val="0"/>
        </w:numPr>
        <w:spacing w:before="0" w:line="240" w:lineRule="auto"/>
        <w:ind w:left="708"/>
        <w:rPr>
          <w:rFonts w:cs="Arial"/>
          <w:noProof/>
          <w:lang w:val="hr-HR"/>
        </w:rPr>
      </w:pPr>
      <w:r w:rsidRPr="008547E1">
        <w:rPr>
          <w:rFonts w:cs="Arial"/>
          <w:noProof/>
          <w:lang w:val="hr-HR"/>
        </w:rPr>
        <w:tab/>
      </w:r>
      <w:r w:rsidRPr="008547E1">
        <w:rPr>
          <w:rFonts w:cs="Arial"/>
          <w:noProof/>
          <w:lang w:val="hr-HR"/>
        </w:rPr>
        <w:tab/>
        <w:t>&lt;ns0:PorukaId&gt;79800728-20eb-4e61-9e38-98956a99c8cc&lt;/ns0:PorukaId&gt;</w:t>
      </w:r>
    </w:p>
    <w:p w14:paraId="3C46A135" w14:textId="77777777" w:rsidR="00AF4379" w:rsidRPr="008547E1" w:rsidRDefault="00AF4379" w:rsidP="00AF4379">
      <w:pPr>
        <w:pStyle w:val="Szmozs"/>
        <w:numPr>
          <w:ilvl w:val="0"/>
          <w:numId w:val="0"/>
        </w:numPr>
        <w:spacing w:before="0" w:line="240" w:lineRule="auto"/>
        <w:ind w:left="708"/>
        <w:rPr>
          <w:rFonts w:cs="Arial"/>
          <w:noProof/>
          <w:lang w:val="hr-HR"/>
        </w:rPr>
      </w:pPr>
      <w:r w:rsidRPr="008547E1">
        <w:rPr>
          <w:rFonts w:cs="Arial"/>
          <w:noProof/>
          <w:lang w:val="hr-HR"/>
        </w:rPr>
        <w:tab/>
      </w:r>
      <w:r w:rsidRPr="008547E1">
        <w:rPr>
          <w:rFonts w:cs="Arial"/>
          <w:noProof/>
          <w:lang w:val="hr-HR"/>
        </w:rPr>
        <w:tab/>
        <w:t>&lt;ns0:VrijemeSlanja&gt;2015-12-16T15:04:54.3+01:00&lt;/ns0:VrijemeSlanja&gt;</w:t>
      </w:r>
    </w:p>
    <w:p w14:paraId="7CA34CE3" w14:textId="77777777" w:rsidR="00AF4379" w:rsidRPr="008547E1" w:rsidRDefault="00AF4379" w:rsidP="00AF4379">
      <w:pPr>
        <w:pStyle w:val="Szmozs"/>
        <w:numPr>
          <w:ilvl w:val="0"/>
          <w:numId w:val="0"/>
        </w:numPr>
        <w:spacing w:before="0" w:line="240" w:lineRule="auto"/>
        <w:ind w:left="708"/>
        <w:rPr>
          <w:rFonts w:cs="Arial"/>
          <w:noProof/>
          <w:lang w:val="hr-HR"/>
        </w:rPr>
      </w:pPr>
      <w:r w:rsidRPr="008547E1">
        <w:rPr>
          <w:rFonts w:cs="Arial"/>
          <w:noProof/>
          <w:lang w:val="hr-HR"/>
        </w:rPr>
        <w:tab/>
      </w:r>
      <w:r w:rsidRPr="008547E1">
        <w:rPr>
          <w:rFonts w:cs="Arial"/>
          <w:noProof/>
          <w:lang w:val="hr-HR"/>
        </w:rPr>
        <w:tab/>
        <w:t>&lt;ns0:VrijemeZaprimanjaZahtjeva&gt;2015-12-16T15:04:54.3+01:00</w:t>
      </w:r>
    </w:p>
    <w:p w14:paraId="1FC98A1E" w14:textId="77777777" w:rsidR="00AF4379" w:rsidRPr="008547E1" w:rsidRDefault="00AF4379" w:rsidP="00AF4379">
      <w:pPr>
        <w:pStyle w:val="Szmozs"/>
        <w:numPr>
          <w:ilvl w:val="0"/>
          <w:numId w:val="0"/>
        </w:numPr>
        <w:spacing w:before="0" w:line="240" w:lineRule="auto"/>
        <w:ind w:left="1416" w:firstLine="348"/>
        <w:rPr>
          <w:rFonts w:cs="Arial"/>
          <w:noProof/>
          <w:lang w:val="hr-HR"/>
        </w:rPr>
      </w:pPr>
      <w:r w:rsidRPr="008547E1">
        <w:rPr>
          <w:rFonts w:cs="Arial"/>
          <w:noProof/>
          <w:lang w:val="hr-HR"/>
        </w:rPr>
        <w:t>&lt;/ns0:VrijemeZaprimanjaZahtjeva&gt;</w:t>
      </w:r>
    </w:p>
    <w:p w14:paraId="11C458DF" w14:textId="77777777" w:rsidR="00AF4379" w:rsidRPr="008547E1" w:rsidRDefault="00AF4379" w:rsidP="00AF4379">
      <w:pPr>
        <w:pStyle w:val="Szmozs"/>
        <w:numPr>
          <w:ilvl w:val="0"/>
          <w:numId w:val="0"/>
        </w:numPr>
        <w:spacing w:before="0" w:line="240" w:lineRule="auto"/>
        <w:ind w:left="708"/>
        <w:rPr>
          <w:rFonts w:cs="Arial"/>
          <w:noProof/>
          <w:lang w:val="hr-HR"/>
        </w:rPr>
      </w:pPr>
      <w:r w:rsidRPr="008547E1">
        <w:rPr>
          <w:rFonts w:cs="Arial"/>
          <w:noProof/>
          <w:lang w:val="hr-HR"/>
        </w:rPr>
        <w:tab/>
        <w:t>&lt;/ns0:Zaglavlje&gt;</w:t>
      </w:r>
    </w:p>
    <w:p w14:paraId="349230CA" w14:textId="77777777" w:rsidR="00AF4379" w:rsidRPr="008547E1" w:rsidRDefault="00AF4379" w:rsidP="00AF4379">
      <w:pPr>
        <w:pStyle w:val="Szmozs"/>
        <w:numPr>
          <w:ilvl w:val="0"/>
          <w:numId w:val="0"/>
        </w:numPr>
        <w:spacing w:before="0" w:line="240" w:lineRule="auto"/>
        <w:ind w:left="708"/>
        <w:rPr>
          <w:rFonts w:cs="Arial"/>
          <w:noProof/>
          <w:lang w:val="hr-HR"/>
        </w:rPr>
      </w:pPr>
      <w:r w:rsidRPr="008547E1">
        <w:rPr>
          <w:rFonts w:cs="Arial"/>
          <w:noProof/>
          <w:lang w:val="hr-HR"/>
        </w:rPr>
        <w:tab/>
        <w:t>&lt;ns0:RacInfo&gt;</w:t>
      </w:r>
    </w:p>
    <w:p w14:paraId="67667DB0" w14:textId="77777777" w:rsidR="00AF4379" w:rsidRPr="008547E1" w:rsidRDefault="00AF4379" w:rsidP="00AF4379">
      <w:pPr>
        <w:pStyle w:val="Szmozs"/>
        <w:numPr>
          <w:ilvl w:val="0"/>
          <w:numId w:val="0"/>
        </w:numPr>
        <w:spacing w:before="0" w:line="240" w:lineRule="auto"/>
        <w:ind w:left="708"/>
        <w:rPr>
          <w:rFonts w:cs="Arial"/>
          <w:noProof/>
          <w:lang w:val="hr-HR"/>
        </w:rPr>
      </w:pPr>
      <w:r w:rsidRPr="008547E1">
        <w:rPr>
          <w:rFonts w:cs="Arial"/>
          <w:noProof/>
          <w:lang w:val="hr-HR"/>
        </w:rPr>
        <w:tab/>
      </w:r>
      <w:r w:rsidRPr="008547E1">
        <w:rPr>
          <w:rFonts w:cs="Arial"/>
          <w:noProof/>
          <w:lang w:val="hr-HR"/>
        </w:rPr>
        <w:tab/>
        <w:t>&lt;ns0:RacunID&gt;0&lt;/ns0:RacunID&gt;</w:t>
      </w:r>
    </w:p>
    <w:p w14:paraId="61F0ADA4" w14:textId="77777777" w:rsidR="00AF4379" w:rsidRPr="008547E1" w:rsidRDefault="00AF4379" w:rsidP="00AF4379">
      <w:pPr>
        <w:pStyle w:val="Szmozs"/>
        <w:numPr>
          <w:ilvl w:val="0"/>
          <w:numId w:val="0"/>
        </w:numPr>
        <w:spacing w:before="0" w:line="240" w:lineRule="auto"/>
        <w:ind w:left="708"/>
        <w:rPr>
          <w:rFonts w:cs="Arial"/>
          <w:noProof/>
          <w:lang w:val="hr-HR"/>
        </w:rPr>
      </w:pPr>
      <w:r w:rsidRPr="008547E1">
        <w:rPr>
          <w:rFonts w:cs="Arial"/>
          <w:noProof/>
          <w:lang w:val="hr-HR"/>
        </w:rPr>
        <w:tab/>
      </w:r>
      <w:r w:rsidRPr="008547E1">
        <w:rPr>
          <w:rFonts w:cs="Arial"/>
          <w:noProof/>
          <w:lang w:val="hr-HR"/>
        </w:rPr>
        <w:tab/>
        <w:t>&lt;ns0:SifraUstanove&gt;047804888&lt;/ns0:SifraUstanove&gt;</w:t>
      </w:r>
    </w:p>
    <w:p w14:paraId="2F4C4044" w14:textId="599C8504" w:rsidR="00AF4379" w:rsidRPr="008547E1" w:rsidRDefault="00AF4379" w:rsidP="00AF4379">
      <w:pPr>
        <w:pStyle w:val="Szmozs"/>
        <w:numPr>
          <w:ilvl w:val="0"/>
          <w:numId w:val="0"/>
        </w:numPr>
        <w:spacing w:before="0" w:line="240" w:lineRule="auto"/>
        <w:ind w:left="708"/>
        <w:rPr>
          <w:rFonts w:cs="Arial"/>
          <w:noProof/>
          <w:lang w:val="hr-HR"/>
        </w:rPr>
      </w:pPr>
      <w:r w:rsidRPr="008547E1">
        <w:rPr>
          <w:rFonts w:cs="Arial"/>
          <w:noProof/>
          <w:lang w:val="hr-HR"/>
        </w:rPr>
        <w:tab/>
      </w:r>
      <w:r w:rsidRPr="008547E1">
        <w:rPr>
          <w:rFonts w:cs="Arial"/>
          <w:noProof/>
          <w:lang w:val="hr-HR"/>
        </w:rPr>
        <w:tab/>
        <w:t>&lt;ns0:BrojRacuna&gt;20150494999&lt;/ns0:BrojRacuna&gt;</w:t>
      </w:r>
      <w:r w:rsidRPr="008547E1">
        <w:rPr>
          <w:rFonts w:cs="Arial"/>
          <w:noProof/>
          <w:lang w:val="hr-HR"/>
        </w:rPr>
        <w:tab/>
      </w:r>
      <w:r w:rsidRPr="008547E1">
        <w:rPr>
          <w:rFonts w:cs="Arial"/>
          <w:noProof/>
          <w:lang w:val="hr-HR"/>
        </w:rPr>
        <w:tab/>
        <w:t>&lt;ns0:GodinaObracuna&gt;2015&lt;/ns0:GodinaObracuna&gt;</w:t>
      </w:r>
    </w:p>
    <w:p w14:paraId="1B4A4EE4" w14:textId="77777777" w:rsidR="00AF4379" w:rsidRPr="008547E1" w:rsidRDefault="00AF4379" w:rsidP="00AF4379">
      <w:pPr>
        <w:pStyle w:val="Szmozs"/>
        <w:numPr>
          <w:ilvl w:val="0"/>
          <w:numId w:val="0"/>
        </w:numPr>
        <w:spacing w:before="0" w:line="240" w:lineRule="auto"/>
        <w:ind w:left="708"/>
        <w:rPr>
          <w:rFonts w:cs="Arial"/>
          <w:noProof/>
          <w:lang w:val="hr-HR"/>
        </w:rPr>
      </w:pPr>
      <w:r w:rsidRPr="008547E1">
        <w:rPr>
          <w:rFonts w:cs="Arial"/>
          <w:noProof/>
          <w:lang w:val="hr-HR"/>
        </w:rPr>
        <w:tab/>
      </w:r>
      <w:r w:rsidRPr="008547E1">
        <w:rPr>
          <w:rFonts w:cs="Arial"/>
          <w:noProof/>
          <w:lang w:val="hr-HR"/>
        </w:rPr>
        <w:tab/>
        <w:t>&lt;ns0:Klasa&gt;401-03/15-01/8&lt;/ns0:Klasa&gt;</w:t>
      </w:r>
    </w:p>
    <w:p w14:paraId="0CC140AC" w14:textId="77777777" w:rsidR="00AF4379" w:rsidRPr="008547E1" w:rsidRDefault="00AF4379" w:rsidP="00AF4379">
      <w:pPr>
        <w:pStyle w:val="Szmozs"/>
        <w:numPr>
          <w:ilvl w:val="0"/>
          <w:numId w:val="0"/>
        </w:numPr>
        <w:spacing w:before="0" w:line="240" w:lineRule="auto"/>
        <w:ind w:left="708"/>
        <w:rPr>
          <w:rFonts w:cs="Arial"/>
          <w:noProof/>
          <w:lang w:val="hr-HR"/>
        </w:rPr>
      </w:pPr>
      <w:r w:rsidRPr="008547E1">
        <w:rPr>
          <w:rFonts w:cs="Arial"/>
          <w:noProof/>
          <w:lang w:val="hr-HR"/>
        </w:rPr>
        <w:tab/>
      </w:r>
      <w:r w:rsidRPr="008547E1">
        <w:rPr>
          <w:rFonts w:cs="Arial"/>
          <w:noProof/>
          <w:lang w:val="hr-HR"/>
        </w:rPr>
        <w:tab/>
        <w:t>&lt;ns0:UrudzbeniBroj&gt;381-15-5065&lt;/ns0:UrudzbeniBroj&gt;</w:t>
      </w:r>
    </w:p>
    <w:p w14:paraId="6CDAB0AB" w14:textId="77777777" w:rsidR="00AF4379" w:rsidRDefault="00AF4379" w:rsidP="00AF4379">
      <w:pPr>
        <w:pStyle w:val="Szmozs"/>
        <w:numPr>
          <w:ilvl w:val="0"/>
          <w:numId w:val="0"/>
        </w:numPr>
        <w:spacing w:before="0" w:line="240" w:lineRule="auto"/>
        <w:ind w:left="708"/>
        <w:rPr>
          <w:rFonts w:cs="Arial"/>
          <w:noProof/>
          <w:lang w:val="hr-HR"/>
        </w:rPr>
      </w:pPr>
      <w:r w:rsidRPr="008547E1">
        <w:rPr>
          <w:rFonts w:cs="Arial"/>
          <w:noProof/>
          <w:lang w:val="hr-HR"/>
        </w:rPr>
        <w:tab/>
      </w:r>
      <w:r w:rsidRPr="008547E1">
        <w:rPr>
          <w:rFonts w:cs="Arial"/>
          <w:noProof/>
          <w:lang w:val="hr-HR"/>
        </w:rPr>
        <w:tab/>
        <w:t>&lt;ns0:Faza&gt;1&lt;/ns0:Faza&gt;</w:t>
      </w:r>
    </w:p>
    <w:p w14:paraId="1CB87414" w14:textId="77777777" w:rsidR="00AF4379" w:rsidRPr="008547E1" w:rsidRDefault="00AF4379" w:rsidP="00AF4379">
      <w:pPr>
        <w:pStyle w:val="Szmozs"/>
        <w:numPr>
          <w:ilvl w:val="0"/>
          <w:numId w:val="0"/>
        </w:numPr>
        <w:spacing w:before="0" w:line="240" w:lineRule="auto"/>
        <w:ind w:left="1416" w:firstLine="708"/>
        <w:rPr>
          <w:rFonts w:cs="Arial"/>
          <w:noProof/>
          <w:lang w:val="hr-HR"/>
        </w:rPr>
      </w:pPr>
      <w:r w:rsidRPr="008547E1">
        <w:rPr>
          <w:rFonts w:cs="Arial"/>
          <w:noProof/>
          <w:lang w:val="hr-HR"/>
        </w:rPr>
        <w:t>&lt;ns0:ListaGresaka/&gt;</w:t>
      </w:r>
    </w:p>
    <w:p w14:paraId="6B49E2BA" w14:textId="77777777" w:rsidR="00AF4379" w:rsidRPr="008547E1" w:rsidRDefault="00AF4379" w:rsidP="00AF4379">
      <w:pPr>
        <w:pStyle w:val="Szmozs"/>
        <w:numPr>
          <w:ilvl w:val="0"/>
          <w:numId w:val="0"/>
        </w:numPr>
        <w:spacing w:before="0" w:line="240" w:lineRule="auto"/>
        <w:ind w:left="708"/>
        <w:rPr>
          <w:rFonts w:cs="Arial"/>
          <w:noProof/>
          <w:lang w:val="hr-HR"/>
        </w:rPr>
      </w:pPr>
      <w:r w:rsidRPr="008547E1">
        <w:rPr>
          <w:rFonts w:cs="Arial"/>
          <w:noProof/>
          <w:lang w:val="hr-HR"/>
        </w:rPr>
        <w:tab/>
        <w:t>&lt;/ns0:RacInfo&gt;</w:t>
      </w:r>
    </w:p>
    <w:p w14:paraId="0C8BF402" w14:textId="77777777" w:rsidR="00AF4379" w:rsidRPr="008547E1" w:rsidRDefault="00AF4379" w:rsidP="00AF4379">
      <w:pPr>
        <w:pStyle w:val="Szmozs"/>
        <w:numPr>
          <w:ilvl w:val="0"/>
          <w:numId w:val="0"/>
        </w:numPr>
        <w:spacing w:before="0" w:line="240" w:lineRule="auto"/>
        <w:ind w:left="708"/>
        <w:rPr>
          <w:rFonts w:cs="Arial"/>
          <w:noProof/>
          <w:lang w:val="hr-HR"/>
        </w:rPr>
      </w:pPr>
      <w:r w:rsidRPr="008547E1">
        <w:rPr>
          <w:rFonts w:cs="Arial"/>
          <w:noProof/>
          <w:lang w:val="hr-HR"/>
        </w:rPr>
        <w:tab/>
        <w:t>&lt;ns0:OdgovorStatus&gt;0&lt;/ns0:OdgovorStatus&gt;</w:t>
      </w:r>
    </w:p>
    <w:p w14:paraId="701C9CB5" w14:textId="77777777" w:rsidR="00AF4379" w:rsidRPr="008547E1" w:rsidRDefault="00AF4379" w:rsidP="00AF4379">
      <w:pPr>
        <w:pStyle w:val="Szmozs"/>
        <w:numPr>
          <w:ilvl w:val="0"/>
          <w:numId w:val="0"/>
        </w:numPr>
        <w:spacing w:before="0" w:line="240" w:lineRule="auto"/>
        <w:ind w:left="708"/>
        <w:rPr>
          <w:rFonts w:cs="Arial"/>
          <w:noProof/>
          <w:lang w:val="hr-HR"/>
        </w:rPr>
      </w:pPr>
      <w:r w:rsidRPr="008547E1">
        <w:rPr>
          <w:rFonts w:cs="Arial"/>
          <w:noProof/>
          <w:lang w:val="hr-HR"/>
        </w:rPr>
        <w:tab/>
        <w:t>&lt;ns0:OdgovorPoruka&gt;Račun u redu&lt;/ns0:OdgovorPoruka&gt;</w:t>
      </w:r>
    </w:p>
    <w:p w14:paraId="14B4BD7F" w14:textId="77777777" w:rsidR="00AF4379" w:rsidRPr="008547E1" w:rsidRDefault="00AF4379" w:rsidP="00AF4379">
      <w:pPr>
        <w:pStyle w:val="Szmozs"/>
        <w:numPr>
          <w:ilvl w:val="0"/>
          <w:numId w:val="0"/>
        </w:numPr>
        <w:spacing w:before="0" w:line="240" w:lineRule="auto"/>
        <w:ind w:left="708"/>
        <w:rPr>
          <w:rFonts w:cs="Arial"/>
          <w:noProof/>
          <w:lang w:val="hr-HR"/>
        </w:rPr>
      </w:pPr>
      <w:r w:rsidRPr="008547E1">
        <w:rPr>
          <w:rFonts w:cs="Arial"/>
          <w:noProof/>
          <w:lang w:val="hr-HR"/>
        </w:rPr>
        <w:t>&lt;</w:t>
      </w:r>
      <w:r w:rsidRPr="008547E1">
        <w:rPr>
          <w:rFonts w:cs="Arial"/>
          <w:b/>
          <w:noProof/>
          <w:color w:val="FF0000"/>
          <w:lang w:val="hr-HR"/>
        </w:rPr>
        <w:t>PrijaviRacunOdgovor</w:t>
      </w:r>
      <w:r w:rsidRPr="008547E1">
        <w:rPr>
          <w:rFonts w:cs="Arial"/>
          <w:noProof/>
          <w:lang w:val="hr-HR"/>
        </w:rPr>
        <w:t>&gt;</w:t>
      </w:r>
    </w:p>
    <w:p w14:paraId="74D680C8" w14:textId="77777777" w:rsidR="00AF4379" w:rsidRDefault="00AF4379" w:rsidP="00F2076E"/>
    <w:p w14:paraId="28E1EF6F" w14:textId="45CE188F" w:rsidR="00AF4379" w:rsidRDefault="00AF4379" w:rsidP="0084547B">
      <w:r w:rsidRPr="00AF4379">
        <w:t xml:space="preserve">Nakon sinkronog odgovora </w:t>
      </w:r>
      <w:r>
        <w:t xml:space="preserve">bolnici </w:t>
      </w:r>
      <w:r w:rsidRPr="00AF4379">
        <w:t xml:space="preserve">slijedi asinkrona obrada računa unutar HZZO-a </w:t>
      </w:r>
      <w:r>
        <w:t xml:space="preserve">(provjera poslovne ispravnosti računa II. Dio). </w:t>
      </w:r>
    </w:p>
    <w:p w14:paraId="44E5FAAA" w14:textId="2BCFFC4F" w:rsidR="00AF4379" w:rsidRDefault="00AF4379" w:rsidP="0084547B">
      <w:r>
        <w:t xml:space="preserve">Rezultat te obrade bolnici će biti omogućen putem </w:t>
      </w:r>
      <w:proofErr w:type="spellStart"/>
      <w:r>
        <w:t>notifkacijskog</w:t>
      </w:r>
      <w:proofErr w:type="spellEnd"/>
      <w:r>
        <w:t xml:space="preserve"> mehanizma koji je opisan u idućem poglavlju.</w:t>
      </w:r>
    </w:p>
    <w:p w14:paraId="6CBD0E06" w14:textId="77777777" w:rsidR="00AF4379" w:rsidRPr="00AF4379" w:rsidRDefault="00AF4379" w:rsidP="0084547B"/>
    <w:p w14:paraId="79072DAF" w14:textId="77777777" w:rsidR="00B9265C" w:rsidRDefault="00B9265C" w:rsidP="0084547B">
      <w:pPr>
        <w:rPr>
          <w:rFonts w:asciiTheme="majorHAnsi" w:eastAsiaTheme="majorEastAsia" w:hAnsiTheme="majorHAnsi" w:cstheme="majorBidi"/>
          <w:color w:val="2E74B5" w:themeColor="accent1" w:themeShade="BF"/>
          <w:sz w:val="26"/>
          <w:szCs w:val="26"/>
        </w:rPr>
      </w:pPr>
    </w:p>
    <w:p w14:paraId="44C313AD" w14:textId="77777777" w:rsidR="008D6519" w:rsidRDefault="00740E12" w:rsidP="00740E12">
      <w:pPr>
        <w:pStyle w:val="Naslov2"/>
      </w:pPr>
      <w:bookmarkStart w:id="44" w:name="_Toc467862074"/>
      <w:r>
        <w:t xml:space="preserve">3.2. </w:t>
      </w:r>
      <w:r w:rsidR="00D42D9C">
        <w:t>Dohvati notifikaciju</w:t>
      </w:r>
      <w:bookmarkEnd w:id="44"/>
    </w:p>
    <w:p w14:paraId="0AD6B0D6" w14:textId="77777777" w:rsidR="007C4DF2" w:rsidRDefault="007C4DF2" w:rsidP="007C4DF2"/>
    <w:p w14:paraId="694AC52D" w14:textId="77777777" w:rsidR="002D3A4C" w:rsidRDefault="00DE6506" w:rsidP="007C4DF2">
      <w:pPr>
        <w:keepNext/>
        <w:jc w:val="center"/>
      </w:pPr>
      <w:r w:rsidRPr="00C72B32">
        <w:rPr>
          <w:noProof/>
          <w:lang w:eastAsia="hr-HR"/>
        </w:rPr>
        <w:drawing>
          <wp:inline distT="0" distB="0" distL="0" distR="0" wp14:anchorId="56E51259" wp14:editId="2CFDBB12">
            <wp:extent cx="4361180" cy="2456180"/>
            <wp:effectExtent l="0" t="0" r="1270" b="1270"/>
            <wp:docPr id="62" name="Picture 62" descr="C:\Users\josipc\Desktop\eusluge\New folder\DohvatiNotifikacij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sipc\Desktop\eusluge\New folder\DohvatiNotifikaciju.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61180" cy="2456180"/>
                    </a:xfrm>
                    <a:prstGeom prst="rect">
                      <a:avLst/>
                    </a:prstGeom>
                    <a:noFill/>
                    <a:ln>
                      <a:noFill/>
                    </a:ln>
                  </pic:spPr>
                </pic:pic>
              </a:graphicData>
            </a:graphic>
          </wp:inline>
        </w:drawing>
      </w:r>
    </w:p>
    <w:p w14:paraId="747B3B77" w14:textId="7DC88F21" w:rsidR="008D6519" w:rsidRDefault="002D3A4C" w:rsidP="007C4DF2">
      <w:pPr>
        <w:pStyle w:val="Opisslike"/>
        <w:jc w:val="center"/>
      </w:pPr>
      <w:r>
        <w:t xml:space="preserve">Slika </w:t>
      </w:r>
      <w:r w:rsidR="002867D4">
        <w:rPr>
          <w:noProof/>
        </w:rPr>
        <w:fldChar w:fldCharType="begin"/>
      </w:r>
      <w:r w:rsidR="002867D4">
        <w:rPr>
          <w:noProof/>
        </w:rPr>
        <w:instrText xml:space="preserve"> SEQ Slika \* ARABIC </w:instrText>
      </w:r>
      <w:r w:rsidR="002867D4">
        <w:rPr>
          <w:noProof/>
        </w:rPr>
        <w:fldChar w:fldCharType="separate"/>
      </w:r>
      <w:r w:rsidR="00BF1282">
        <w:rPr>
          <w:noProof/>
        </w:rPr>
        <w:t>2</w:t>
      </w:r>
      <w:r w:rsidR="002867D4">
        <w:rPr>
          <w:noProof/>
        </w:rPr>
        <w:fldChar w:fldCharType="end"/>
      </w:r>
      <w:r w:rsidR="00555DD8">
        <w:rPr>
          <w:noProof/>
        </w:rPr>
        <w:t>.</w:t>
      </w:r>
      <w:r w:rsidR="00DE6506">
        <w:t xml:space="preserve"> Slanje zahtjeva za notifikaciju</w:t>
      </w:r>
    </w:p>
    <w:p w14:paraId="36A5488E" w14:textId="77777777" w:rsidR="0007732C" w:rsidRDefault="0007732C" w:rsidP="000552EB">
      <w:pPr>
        <w:ind w:firstLine="708"/>
      </w:pPr>
    </w:p>
    <w:p w14:paraId="7DDD4108" w14:textId="77777777" w:rsidR="000552EB" w:rsidRDefault="00B44843" w:rsidP="000552EB">
      <w:pPr>
        <w:ind w:firstLine="708"/>
      </w:pPr>
      <w:r>
        <w:t xml:space="preserve">Elementi poruke </w:t>
      </w:r>
      <w:proofErr w:type="spellStart"/>
      <w:r w:rsidR="00550685">
        <w:t>DohvatiNotifikacijuZahtjev</w:t>
      </w:r>
      <w:proofErr w:type="spellEnd"/>
      <w:r>
        <w:t>:</w:t>
      </w:r>
    </w:p>
    <w:p w14:paraId="2C14BAC1" w14:textId="77777777" w:rsidR="000552EB" w:rsidRDefault="00550685" w:rsidP="00550685">
      <w:pPr>
        <w:ind w:firstLine="708"/>
        <w:jc w:val="center"/>
      </w:pPr>
      <w:r>
        <w:rPr>
          <w:noProof/>
          <w:lang w:eastAsia="hr-HR"/>
        </w:rPr>
        <w:drawing>
          <wp:inline distT="0" distB="0" distL="0" distR="0" wp14:anchorId="1CFE7A1B" wp14:editId="699F2C1B">
            <wp:extent cx="3114160" cy="864217"/>
            <wp:effectExtent l="0" t="0" r="0" b="0"/>
            <wp:docPr id="63" name="Picture 63"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25764" cy="867437"/>
                    </a:xfrm>
                    <a:prstGeom prst="rect">
                      <a:avLst/>
                    </a:prstGeom>
                    <a:noFill/>
                    <a:ln>
                      <a:noFill/>
                    </a:ln>
                  </pic:spPr>
                </pic:pic>
              </a:graphicData>
            </a:graphic>
          </wp:inline>
        </w:drawing>
      </w:r>
    </w:p>
    <w:p w14:paraId="324D58DA" w14:textId="77777777" w:rsidR="000552EB" w:rsidRDefault="000552EB" w:rsidP="000552EB">
      <w:pPr>
        <w:ind w:firstLine="708"/>
        <w:jc w:val="center"/>
      </w:pPr>
    </w:p>
    <w:p w14:paraId="5C567BC2" w14:textId="77777777" w:rsidR="000552EB" w:rsidRDefault="00550685" w:rsidP="000552EB">
      <w:pPr>
        <w:ind w:firstLine="708"/>
        <w:jc w:val="center"/>
      </w:pPr>
      <w:r>
        <w:rPr>
          <w:noProof/>
          <w:lang w:eastAsia="hr-HR"/>
        </w:rPr>
        <w:drawing>
          <wp:inline distT="0" distB="0" distL="0" distR="0" wp14:anchorId="1A6C00E5" wp14:editId="3C6B190C">
            <wp:extent cx="2562944" cy="1002120"/>
            <wp:effectExtent l="0" t="0" r="8890" b="7620"/>
            <wp:docPr id="11264" name="Picture 11264"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65456" cy="1003102"/>
                    </a:xfrm>
                    <a:prstGeom prst="rect">
                      <a:avLst/>
                    </a:prstGeom>
                    <a:noFill/>
                    <a:ln>
                      <a:noFill/>
                    </a:ln>
                  </pic:spPr>
                </pic:pic>
              </a:graphicData>
            </a:graphic>
          </wp:inline>
        </w:drawing>
      </w:r>
    </w:p>
    <w:p w14:paraId="7CD6B623" w14:textId="77777777" w:rsidR="0007732C" w:rsidRDefault="0007732C" w:rsidP="000552EB">
      <w:pPr>
        <w:ind w:firstLine="708"/>
      </w:pPr>
    </w:p>
    <w:p w14:paraId="541655CC" w14:textId="77777777" w:rsidR="0007732C" w:rsidRDefault="0007732C" w:rsidP="000552EB">
      <w:pPr>
        <w:ind w:firstLine="708"/>
      </w:pPr>
    </w:p>
    <w:p w14:paraId="77E66153" w14:textId="77777777" w:rsidR="0007732C" w:rsidRDefault="0007732C" w:rsidP="000552EB">
      <w:pPr>
        <w:ind w:firstLine="708"/>
      </w:pPr>
    </w:p>
    <w:p w14:paraId="5C30B4C5" w14:textId="77777777" w:rsidR="0007732C" w:rsidRDefault="0007732C" w:rsidP="000552EB">
      <w:pPr>
        <w:ind w:firstLine="708"/>
      </w:pPr>
    </w:p>
    <w:p w14:paraId="5393E113" w14:textId="77777777" w:rsidR="0007732C" w:rsidRDefault="0007732C" w:rsidP="000552EB">
      <w:pPr>
        <w:ind w:firstLine="708"/>
      </w:pPr>
    </w:p>
    <w:p w14:paraId="6B2E8B3D" w14:textId="77777777" w:rsidR="0007732C" w:rsidRDefault="0007732C" w:rsidP="000552EB">
      <w:pPr>
        <w:ind w:firstLine="708"/>
      </w:pPr>
    </w:p>
    <w:p w14:paraId="73A08E3B" w14:textId="77777777" w:rsidR="0007732C" w:rsidRDefault="0007732C" w:rsidP="000552EB">
      <w:pPr>
        <w:ind w:firstLine="708"/>
      </w:pPr>
    </w:p>
    <w:p w14:paraId="717D5D00" w14:textId="77777777" w:rsidR="0007732C" w:rsidRDefault="0007732C" w:rsidP="000552EB">
      <w:pPr>
        <w:ind w:firstLine="708"/>
      </w:pPr>
    </w:p>
    <w:p w14:paraId="7165B4AB" w14:textId="77777777" w:rsidR="0007732C" w:rsidRDefault="0007732C" w:rsidP="000552EB">
      <w:pPr>
        <w:ind w:firstLine="708"/>
      </w:pPr>
    </w:p>
    <w:p w14:paraId="65D10512" w14:textId="77777777" w:rsidR="000552EB" w:rsidRDefault="000552EB" w:rsidP="000552EB">
      <w:pPr>
        <w:ind w:firstLine="708"/>
      </w:pPr>
      <w:r>
        <w:t xml:space="preserve">Elementi poruke </w:t>
      </w:r>
      <w:proofErr w:type="spellStart"/>
      <w:r w:rsidR="00550685">
        <w:t>DohvatiNotifikacijuOdgovor</w:t>
      </w:r>
      <w:proofErr w:type="spellEnd"/>
      <w:r>
        <w:t>:</w:t>
      </w:r>
    </w:p>
    <w:p w14:paraId="1EBC749C" w14:textId="77777777" w:rsidR="000552EB" w:rsidRDefault="000552EB" w:rsidP="002D1628">
      <w:pPr>
        <w:jc w:val="center"/>
      </w:pPr>
    </w:p>
    <w:p w14:paraId="3ED23BD2" w14:textId="77777777" w:rsidR="000552EB" w:rsidRDefault="00550685" w:rsidP="000552EB">
      <w:pPr>
        <w:jc w:val="center"/>
      </w:pPr>
      <w:r>
        <w:rPr>
          <w:noProof/>
          <w:lang w:eastAsia="hr-HR"/>
        </w:rPr>
        <w:drawing>
          <wp:inline distT="0" distB="0" distL="0" distR="0" wp14:anchorId="73ACC29D" wp14:editId="45B2F865">
            <wp:extent cx="4114800" cy="1554480"/>
            <wp:effectExtent l="0" t="0" r="0" b="7620"/>
            <wp:docPr id="11265" name="Picture 11265"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14800" cy="1554480"/>
                    </a:xfrm>
                    <a:prstGeom prst="rect">
                      <a:avLst/>
                    </a:prstGeom>
                    <a:noFill/>
                    <a:ln>
                      <a:noFill/>
                    </a:ln>
                  </pic:spPr>
                </pic:pic>
              </a:graphicData>
            </a:graphic>
          </wp:inline>
        </w:drawing>
      </w:r>
    </w:p>
    <w:p w14:paraId="224DB524" w14:textId="77777777" w:rsidR="00550685" w:rsidRDefault="00550685" w:rsidP="000552EB">
      <w:pPr>
        <w:jc w:val="center"/>
      </w:pPr>
    </w:p>
    <w:p w14:paraId="1A2AF55B" w14:textId="77777777" w:rsidR="00550685" w:rsidRDefault="00550685" w:rsidP="000552EB">
      <w:pPr>
        <w:jc w:val="center"/>
      </w:pPr>
      <w:r>
        <w:rPr>
          <w:noProof/>
          <w:lang w:eastAsia="hr-HR"/>
        </w:rPr>
        <w:drawing>
          <wp:inline distT="0" distB="0" distL="0" distR="0" wp14:anchorId="7DF0222A" wp14:editId="005B9F8C">
            <wp:extent cx="3467735" cy="1388745"/>
            <wp:effectExtent l="0" t="0" r="0" b="1905"/>
            <wp:docPr id="11266" name="Picture 11266"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67735" cy="1388745"/>
                    </a:xfrm>
                    <a:prstGeom prst="rect">
                      <a:avLst/>
                    </a:prstGeom>
                    <a:noFill/>
                    <a:ln>
                      <a:noFill/>
                    </a:ln>
                  </pic:spPr>
                </pic:pic>
              </a:graphicData>
            </a:graphic>
          </wp:inline>
        </w:drawing>
      </w:r>
    </w:p>
    <w:p w14:paraId="7D135E46" w14:textId="77777777" w:rsidR="00550685" w:rsidRDefault="00550685" w:rsidP="000552EB">
      <w:pPr>
        <w:jc w:val="center"/>
      </w:pPr>
    </w:p>
    <w:p w14:paraId="6B14A8CD" w14:textId="77777777" w:rsidR="00550685" w:rsidRDefault="00550685" w:rsidP="000552EB">
      <w:pPr>
        <w:jc w:val="center"/>
      </w:pPr>
      <w:r>
        <w:rPr>
          <w:noProof/>
          <w:lang w:eastAsia="hr-HR"/>
        </w:rPr>
        <w:drawing>
          <wp:inline distT="0" distB="0" distL="0" distR="0" wp14:anchorId="56045BC1" wp14:editId="0040E72A">
            <wp:extent cx="3335020" cy="486410"/>
            <wp:effectExtent l="0" t="0" r="0" b="8890"/>
            <wp:docPr id="11268" name="Picture 11268" descr="C:\Users\josipc\AppData\Local\Microsoft\Windows\INetCache\Content.Word\IN2.eUsluge.SchemasExternal.eUsluge_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josipc\AppData\Local\Microsoft\Windows\INetCache\Content.Word\IN2.eUsluge.SchemasExternal.eUsluge_p3.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5020" cy="486410"/>
                    </a:xfrm>
                    <a:prstGeom prst="rect">
                      <a:avLst/>
                    </a:prstGeom>
                    <a:noFill/>
                    <a:ln>
                      <a:noFill/>
                    </a:ln>
                  </pic:spPr>
                </pic:pic>
              </a:graphicData>
            </a:graphic>
          </wp:inline>
        </w:drawing>
      </w:r>
    </w:p>
    <w:p w14:paraId="129CA69A" w14:textId="77777777" w:rsidR="00550685" w:rsidRDefault="00550685" w:rsidP="000552EB">
      <w:pPr>
        <w:jc w:val="center"/>
      </w:pPr>
      <w:r>
        <w:rPr>
          <w:noProof/>
          <w:lang w:eastAsia="hr-HR"/>
        </w:rPr>
        <w:drawing>
          <wp:inline distT="0" distB="0" distL="0" distR="0" wp14:anchorId="54F0F546" wp14:editId="3AFE4F0E">
            <wp:extent cx="2820670" cy="483235"/>
            <wp:effectExtent l="0" t="0" r="0" b="0"/>
            <wp:docPr id="11269" name="Picture 11269"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20670" cy="483235"/>
                    </a:xfrm>
                    <a:prstGeom prst="rect">
                      <a:avLst/>
                    </a:prstGeom>
                    <a:noFill/>
                    <a:ln>
                      <a:noFill/>
                    </a:ln>
                  </pic:spPr>
                </pic:pic>
              </a:graphicData>
            </a:graphic>
          </wp:inline>
        </w:drawing>
      </w:r>
    </w:p>
    <w:p w14:paraId="1EB02B9A" w14:textId="77777777" w:rsidR="00550685" w:rsidRDefault="00550685" w:rsidP="000552EB">
      <w:pPr>
        <w:jc w:val="center"/>
      </w:pPr>
      <w:r>
        <w:rPr>
          <w:noProof/>
          <w:lang w:eastAsia="hr-HR"/>
        </w:rPr>
        <w:drawing>
          <wp:inline distT="0" distB="0" distL="0" distR="0" wp14:anchorId="492B9F08" wp14:editId="2980D2AB">
            <wp:extent cx="3597275" cy="483235"/>
            <wp:effectExtent l="0" t="0" r="3175" b="0"/>
            <wp:docPr id="11270" name="Picture 11270"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97275" cy="483235"/>
                    </a:xfrm>
                    <a:prstGeom prst="rect">
                      <a:avLst/>
                    </a:prstGeom>
                    <a:noFill/>
                    <a:ln>
                      <a:noFill/>
                    </a:ln>
                  </pic:spPr>
                </pic:pic>
              </a:graphicData>
            </a:graphic>
          </wp:inline>
        </w:drawing>
      </w:r>
    </w:p>
    <w:p w14:paraId="06E48A50" w14:textId="77777777" w:rsidR="00550685" w:rsidRDefault="00550685" w:rsidP="00EE7809">
      <w:pPr>
        <w:jc w:val="center"/>
      </w:pPr>
      <w:r>
        <w:rPr>
          <w:noProof/>
          <w:lang w:eastAsia="hr-HR"/>
        </w:rPr>
        <w:drawing>
          <wp:inline distT="0" distB="0" distL="0" distR="0" wp14:anchorId="4E1EBF04" wp14:editId="0C92CE94">
            <wp:extent cx="3077210" cy="961390"/>
            <wp:effectExtent l="0" t="0" r="8890" b="0"/>
            <wp:docPr id="11271" name="Picture 11271" descr="C:\Users\josipc\AppData\Local\Microsoft\Windows\INetCache\Content.Word\IN2.eUsluge.SchemasExternal.eUsluge_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josipc\AppData\Local\Microsoft\Windows\INetCache\Content.Word\IN2.eUsluge.SchemasExternal.eUsluge_p7.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77210" cy="961390"/>
                    </a:xfrm>
                    <a:prstGeom prst="rect">
                      <a:avLst/>
                    </a:prstGeom>
                    <a:noFill/>
                    <a:ln>
                      <a:noFill/>
                    </a:ln>
                  </pic:spPr>
                </pic:pic>
              </a:graphicData>
            </a:graphic>
          </wp:inline>
        </w:drawing>
      </w:r>
    </w:p>
    <w:p w14:paraId="089AC2BB" w14:textId="77777777" w:rsidR="000552EB" w:rsidRDefault="000552EB" w:rsidP="000552EB">
      <w:pPr>
        <w:jc w:val="center"/>
      </w:pPr>
    </w:p>
    <w:p w14:paraId="342D4518" w14:textId="77777777" w:rsidR="000552EB" w:rsidRDefault="000552EB" w:rsidP="000552EB">
      <w:pPr>
        <w:jc w:val="center"/>
      </w:pPr>
    </w:p>
    <w:p w14:paraId="47C0764C" w14:textId="77777777" w:rsidR="00385934" w:rsidRDefault="00385934">
      <w:r>
        <w:br w:type="page"/>
      </w:r>
    </w:p>
    <w:p w14:paraId="3D870D83" w14:textId="77777777" w:rsidR="00385934" w:rsidRPr="00E865DB" w:rsidRDefault="00385934" w:rsidP="00385934">
      <w:pPr>
        <w:pStyle w:val="Odlomakpopisa"/>
        <w:jc w:val="both"/>
        <w:rPr>
          <w:lang w:eastAsia="hr-HR"/>
        </w:rPr>
      </w:pPr>
      <w:r w:rsidRPr="00E865DB">
        <w:rPr>
          <w:lang w:eastAsia="hr-HR"/>
        </w:rPr>
        <w:lastRenderedPageBreak/>
        <w:t>Modul za notifikaciju korisnika obavlja dvije vrste notifikacija</w:t>
      </w:r>
      <w:r w:rsidR="000C5154">
        <w:rPr>
          <w:lang w:eastAsia="hr-HR"/>
        </w:rPr>
        <w:t xml:space="preserve"> ovisno o tipu notifikacije koji korisnik traži</w:t>
      </w:r>
      <w:r w:rsidRPr="00E865DB">
        <w:rPr>
          <w:lang w:eastAsia="hr-HR"/>
        </w:rPr>
        <w:t>:</w:t>
      </w:r>
    </w:p>
    <w:p w14:paraId="011E3482" w14:textId="77777777" w:rsidR="00385934" w:rsidRPr="00E865DB" w:rsidRDefault="00385934" w:rsidP="00385934">
      <w:pPr>
        <w:pStyle w:val="Odlomakpopisa"/>
        <w:jc w:val="both"/>
        <w:rPr>
          <w:lang w:eastAsia="hr-HR"/>
        </w:rPr>
      </w:pPr>
    </w:p>
    <w:p w14:paraId="7ED11180" w14:textId="77777777" w:rsidR="00385934" w:rsidRPr="00E865DB" w:rsidRDefault="00385934" w:rsidP="00883706">
      <w:pPr>
        <w:pStyle w:val="Odlomakpopisa"/>
        <w:numPr>
          <w:ilvl w:val="0"/>
          <w:numId w:val="14"/>
        </w:numPr>
        <w:ind w:left="1418"/>
        <w:jc w:val="both"/>
        <w:rPr>
          <w:lang w:eastAsia="hr-HR"/>
        </w:rPr>
      </w:pPr>
      <w:r w:rsidRPr="00E865DB">
        <w:rPr>
          <w:lang w:eastAsia="hr-HR"/>
        </w:rPr>
        <w:t>Notifikacija korisnika za račun</w:t>
      </w:r>
    </w:p>
    <w:p w14:paraId="35995722" w14:textId="77777777" w:rsidR="00385934" w:rsidRDefault="00385934" w:rsidP="00883706">
      <w:pPr>
        <w:pStyle w:val="Odlomakpopisa"/>
        <w:numPr>
          <w:ilvl w:val="1"/>
          <w:numId w:val="14"/>
        </w:numPr>
        <w:jc w:val="both"/>
        <w:rPr>
          <w:lang w:eastAsia="hr-HR"/>
        </w:rPr>
      </w:pPr>
      <w:r w:rsidRPr="00E865DB">
        <w:rPr>
          <w:lang w:eastAsia="hr-HR"/>
        </w:rPr>
        <w:t>ova vrsta notifikacije se događa kada se korisnika</w:t>
      </w:r>
      <w:r>
        <w:rPr>
          <w:lang w:eastAsia="hr-HR"/>
        </w:rPr>
        <w:t>,</w:t>
      </w:r>
      <w:r w:rsidRPr="00E865DB">
        <w:rPr>
          <w:lang w:eastAsia="hr-HR"/>
        </w:rPr>
        <w:t xml:space="preserve"> koji </w:t>
      </w:r>
      <w:r>
        <w:rPr>
          <w:lang w:eastAsia="hr-HR"/>
        </w:rPr>
        <w:t xml:space="preserve">je prijavio </w:t>
      </w:r>
      <w:r w:rsidRPr="00E865DB">
        <w:rPr>
          <w:lang w:eastAsia="hr-HR"/>
        </w:rPr>
        <w:t>račun</w:t>
      </w:r>
      <w:r>
        <w:rPr>
          <w:lang w:eastAsia="hr-HR"/>
        </w:rPr>
        <w:t>, želi obavijestiti o greškama</w:t>
      </w:r>
      <w:r w:rsidRPr="00E865DB">
        <w:rPr>
          <w:lang w:eastAsia="hr-HR"/>
        </w:rPr>
        <w:t xml:space="preserve"> koje su nastale u nekoj fazi obrade ra</w:t>
      </w:r>
      <w:r>
        <w:rPr>
          <w:lang w:eastAsia="hr-HR"/>
        </w:rPr>
        <w:t xml:space="preserve">čuna </w:t>
      </w:r>
    </w:p>
    <w:p w14:paraId="56B08D7D" w14:textId="77777777" w:rsidR="00385934" w:rsidRPr="00E865DB" w:rsidRDefault="00385934" w:rsidP="00385934">
      <w:pPr>
        <w:pStyle w:val="Odlomakpopisa"/>
        <w:ind w:left="1788"/>
        <w:jc w:val="both"/>
        <w:rPr>
          <w:lang w:eastAsia="hr-HR"/>
        </w:rPr>
      </w:pPr>
    </w:p>
    <w:p w14:paraId="4E30E1F4" w14:textId="77777777" w:rsidR="00385934" w:rsidRPr="00E865DB" w:rsidRDefault="00385934" w:rsidP="00883706">
      <w:pPr>
        <w:pStyle w:val="Odlomakpopisa"/>
        <w:numPr>
          <w:ilvl w:val="0"/>
          <w:numId w:val="14"/>
        </w:numPr>
        <w:ind w:left="1418"/>
        <w:jc w:val="both"/>
      </w:pPr>
      <w:r w:rsidRPr="00E865DB">
        <w:rPr>
          <w:lang w:eastAsia="hr-HR"/>
        </w:rPr>
        <w:t xml:space="preserve">Notifikacija korisnika za </w:t>
      </w:r>
      <w:proofErr w:type="spellStart"/>
      <w:r w:rsidRPr="00E865DB">
        <w:rPr>
          <w:lang w:eastAsia="hr-HR"/>
        </w:rPr>
        <w:t>šifrarnik</w:t>
      </w:r>
      <w:proofErr w:type="spellEnd"/>
    </w:p>
    <w:p w14:paraId="44593CE9" w14:textId="6D2C985D" w:rsidR="00385934" w:rsidRPr="00E865DB" w:rsidRDefault="00385934" w:rsidP="00883706">
      <w:pPr>
        <w:pStyle w:val="Odlomakpopisa"/>
        <w:numPr>
          <w:ilvl w:val="1"/>
          <w:numId w:val="14"/>
        </w:numPr>
        <w:jc w:val="both"/>
      </w:pPr>
      <w:r w:rsidRPr="00E865DB">
        <w:rPr>
          <w:lang w:eastAsia="hr-HR"/>
        </w:rPr>
        <w:t>ova vrsta notifikacije se događa kada se sve korisnike</w:t>
      </w:r>
      <w:r w:rsidR="00795E34">
        <w:rPr>
          <w:lang w:eastAsia="hr-HR"/>
        </w:rPr>
        <w:t xml:space="preserve"> </w:t>
      </w:r>
      <w:r w:rsidRPr="00E865DB">
        <w:rPr>
          <w:lang w:eastAsia="hr-HR"/>
        </w:rPr>
        <w:t xml:space="preserve"> koji imaju pravo na rad s ISEP sustavom</w:t>
      </w:r>
      <w:r>
        <w:rPr>
          <w:lang w:eastAsia="hr-HR"/>
        </w:rPr>
        <w:t>,</w:t>
      </w:r>
      <w:r w:rsidRPr="00E865DB">
        <w:rPr>
          <w:lang w:eastAsia="hr-HR"/>
        </w:rPr>
        <w:t xml:space="preserve"> želi obavijestiti o novostima nastalima na jednom ili više </w:t>
      </w:r>
      <w:proofErr w:type="spellStart"/>
      <w:r w:rsidRPr="00E865DB">
        <w:rPr>
          <w:lang w:eastAsia="hr-HR"/>
        </w:rPr>
        <w:t>šifrarnika</w:t>
      </w:r>
      <w:proofErr w:type="spellEnd"/>
    </w:p>
    <w:p w14:paraId="2E82865F" w14:textId="77777777" w:rsidR="00385934" w:rsidRPr="00E865DB" w:rsidRDefault="00385934" w:rsidP="00385934">
      <w:pPr>
        <w:ind w:left="720"/>
        <w:jc w:val="both"/>
      </w:pPr>
      <w:r w:rsidRPr="00E865DB">
        <w:t>Modul za notifikaciju radi na integracijskom principu (Event-</w:t>
      </w:r>
      <w:proofErr w:type="spellStart"/>
      <w:r w:rsidRPr="00E865DB">
        <w:t>Driven</w:t>
      </w:r>
      <w:proofErr w:type="spellEnd"/>
      <w:r w:rsidRPr="00E865DB">
        <w:t xml:space="preserve"> </w:t>
      </w:r>
      <w:proofErr w:type="spellStart"/>
      <w:r w:rsidRPr="00E865DB">
        <w:t>Consumer</w:t>
      </w:r>
      <w:proofErr w:type="spellEnd"/>
      <w:r w:rsidRPr="00E865DB">
        <w:t>) gdje korisnik (pojedina zdravstvena ustanova) periodički šalje upit ISEP-u o novim događajima u sustavu, a ISEP generičkom jedinstvenom porukom omogućava korisniku da počne koristiti nove informacije istog trenutka kada su i postale dostupne.</w:t>
      </w:r>
    </w:p>
    <w:p w14:paraId="6069A82D" w14:textId="0AB7D9B3" w:rsidR="00234C8E" w:rsidRPr="00E865DB" w:rsidRDefault="00234C8E" w:rsidP="00234C8E">
      <w:pPr>
        <w:jc w:val="both"/>
      </w:pPr>
      <w:r w:rsidRPr="00E865DB">
        <w:t>Servis za provjeru obavijesti se koristi za provjeru novosti nastalih za određenu zdravstvenu ustanovu. Obavijesti se mogu odnositi na rezult</w:t>
      </w:r>
      <w:r w:rsidR="005B028A">
        <w:t>ate obrade pojedinog računa/</w:t>
      </w:r>
      <w:r w:rsidRPr="00E865DB">
        <w:t xml:space="preserve">grupu računa ili na </w:t>
      </w:r>
      <w:proofErr w:type="spellStart"/>
      <w:r w:rsidRPr="00E865DB">
        <w:t>šifrarnike</w:t>
      </w:r>
      <w:proofErr w:type="spellEnd"/>
      <w:r w:rsidRPr="00E865DB">
        <w:t xml:space="preserve">. </w:t>
      </w:r>
    </w:p>
    <w:p w14:paraId="5065B2FE" w14:textId="77777777" w:rsidR="00234C8E" w:rsidRPr="00E865DB" w:rsidRDefault="00234C8E" w:rsidP="00234C8E">
      <w:pPr>
        <w:pStyle w:val="Tijeloteksta"/>
        <w:spacing w:line="276" w:lineRule="auto"/>
        <w:jc w:val="both"/>
      </w:pPr>
      <w:r w:rsidRPr="00E865DB">
        <w:t>Proces je definiran tako da nakon svake službene promjene u ZOROH sustavu, ISEP generira poruku obavijesti i stavlja je na raspolaganje korisnicima na korištenje putem servisa.</w:t>
      </w:r>
    </w:p>
    <w:p w14:paraId="6890A2A5" w14:textId="77777777" w:rsidR="00234C8E" w:rsidRPr="00E865DB" w:rsidRDefault="00234C8E" w:rsidP="00234C8E">
      <w:pPr>
        <w:pStyle w:val="Tijeloteksta"/>
        <w:spacing w:line="276" w:lineRule="auto"/>
        <w:jc w:val="both"/>
      </w:pPr>
      <w:r w:rsidRPr="00E865DB">
        <w:t xml:space="preserve">Cilj je da korisnik tijekom dana, u proizvoljnim vremenskim razmacima ispituje </w:t>
      </w:r>
      <w:proofErr w:type="spellStart"/>
      <w:r w:rsidRPr="00E865DB">
        <w:t>notifikacijski</w:t>
      </w:r>
      <w:proofErr w:type="spellEnd"/>
      <w:r w:rsidRPr="00E865DB">
        <w:t xml:space="preserve"> servis o novim događajima u sustavu te na taj način i generira daljnje akcije.</w:t>
      </w:r>
    </w:p>
    <w:p w14:paraId="0FBC951F" w14:textId="77777777" w:rsidR="008A4B07" w:rsidRDefault="00234C8E" w:rsidP="00234C8E">
      <w:r w:rsidRPr="00E865DB">
        <w:t xml:space="preserve">Poruka obavijesti sadržava kodnu listu akcija koje korisnik treba znati pročitati i u nekim slučajevima i „ID </w:t>
      </w:r>
      <w:r>
        <w:t>skupne obrade</w:t>
      </w:r>
      <w:r w:rsidRPr="00E865DB">
        <w:t xml:space="preserve"> (računi) i datum objave-vrijedi od (</w:t>
      </w:r>
      <w:proofErr w:type="spellStart"/>
      <w:r w:rsidRPr="00E865DB">
        <w:t>šifrarnici</w:t>
      </w:r>
      <w:proofErr w:type="spellEnd"/>
      <w:r w:rsidRPr="00E865DB">
        <w:t>)“.</w:t>
      </w:r>
    </w:p>
    <w:p w14:paraId="50B17F6E" w14:textId="77777777" w:rsidR="00234C8E" w:rsidRDefault="00234C8E" w:rsidP="00234C8E">
      <w:pPr>
        <w:rPr>
          <w:lang w:eastAsia="hr-HR"/>
        </w:rPr>
      </w:pPr>
      <w:r w:rsidRPr="00FF0168">
        <w:rPr>
          <w:i/>
          <w:u w:val="single"/>
          <w:lang w:eastAsia="hr-HR"/>
        </w:rPr>
        <w:t>ID skupne obrade</w:t>
      </w:r>
      <w:r>
        <w:rPr>
          <w:lang w:eastAsia="hr-HR"/>
        </w:rPr>
        <w:t xml:space="preserve"> generira se za račune u kojima je pronađena greška, bilo da se radi o greškama zbog kojih se račun vraća ili se radi o </w:t>
      </w:r>
      <w:proofErr w:type="spellStart"/>
      <w:r>
        <w:rPr>
          <w:lang w:eastAsia="hr-HR"/>
        </w:rPr>
        <w:t>warningu</w:t>
      </w:r>
      <w:proofErr w:type="spellEnd"/>
      <w:r>
        <w:rPr>
          <w:lang w:eastAsia="hr-HR"/>
        </w:rPr>
        <w:t>. Svi računi s greškama se za jednu ustanovu</w:t>
      </w:r>
      <w:r w:rsidRPr="00E865DB">
        <w:rPr>
          <w:lang w:eastAsia="hr-HR"/>
        </w:rPr>
        <w:t xml:space="preserve"> grupiraju u grupu</w:t>
      </w:r>
      <w:r>
        <w:rPr>
          <w:lang w:eastAsia="hr-HR"/>
        </w:rPr>
        <w:t>.</w:t>
      </w:r>
    </w:p>
    <w:p w14:paraId="44728F81" w14:textId="7252E272" w:rsidR="000976D1" w:rsidRPr="00E865DB" w:rsidRDefault="000976D1" w:rsidP="000976D1">
      <w:pPr>
        <w:jc w:val="both"/>
      </w:pPr>
      <w:r w:rsidRPr="00A04BFB">
        <w:rPr>
          <w:lang w:eastAsia="hr-HR"/>
        </w:rPr>
        <w:t>Korištenjem</w:t>
      </w:r>
      <w:r w:rsidRPr="00E865DB">
        <w:rPr>
          <w:lang w:eastAsia="hr-HR"/>
        </w:rPr>
        <w:t xml:space="preserve"> </w:t>
      </w:r>
      <w:r w:rsidRPr="00FF0168">
        <w:rPr>
          <w:i/>
          <w:u w:val="single"/>
          <w:lang w:eastAsia="hr-HR"/>
        </w:rPr>
        <w:t>ID-a skupne obrade</w:t>
      </w:r>
      <w:r w:rsidRPr="00E865DB">
        <w:rPr>
          <w:lang w:eastAsia="hr-HR"/>
        </w:rPr>
        <w:t xml:space="preserve"> </w:t>
      </w:r>
      <w:r w:rsidR="00795E34">
        <w:rPr>
          <w:lang w:eastAsia="hr-HR"/>
        </w:rPr>
        <w:t xml:space="preserve">unutar akcije </w:t>
      </w:r>
      <w:proofErr w:type="spellStart"/>
      <w:r w:rsidR="00795E34">
        <w:rPr>
          <w:lang w:eastAsia="hr-HR"/>
        </w:rPr>
        <w:t>DohvatiRacun</w:t>
      </w:r>
      <w:proofErr w:type="spellEnd"/>
      <w:r w:rsidR="00795E34">
        <w:rPr>
          <w:lang w:eastAsia="hr-HR"/>
        </w:rPr>
        <w:t xml:space="preserve"> korisnik d</w:t>
      </w:r>
      <w:r w:rsidRPr="00E865DB">
        <w:rPr>
          <w:lang w:eastAsia="hr-HR"/>
        </w:rPr>
        <w:t xml:space="preserve">ohvaća sve novosti za sve račune koji imaju zahtijevani </w:t>
      </w:r>
      <w:r>
        <w:rPr>
          <w:lang w:eastAsia="hr-HR"/>
        </w:rPr>
        <w:t>ID</w:t>
      </w:r>
      <w:r w:rsidRPr="00E865DB">
        <w:rPr>
          <w:lang w:eastAsia="hr-HR"/>
        </w:rPr>
        <w:t xml:space="preserve"> čime se ubrzava poslovni proces. </w:t>
      </w:r>
    </w:p>
    <w:p w14:paraId="79F81AF5" w14:textId="0F0F0033" w:rsidR="000976D1" w:rsidRPr="00E865DB" w:rsidRDefault="000976D1" w:rsidP="00883706">
      <w:pPr>
        <w:pStyle w:val="Tijeloteksta"/>
        <w:numPr>
          <w:ilvl w:val="0"/>
          <w:numId w:val="15"/>
        </w:numPr>
        <w:spacing w:line="276" w:lineRule="auto"/>
        <w:jc w:val="both"/>
      </w:pPr>
      <w:r w:rsidRPr="00E865DB">
        <w:t>Primjer kodne liste (</w:t>
      </w:r>
      <w:r w:rsidR="00795E34">
        <w:t>3</w:t>
      </w:r>
      <w:r w:rsidRPr="00E865DB">
        <w:t xml:space="preserve">1 – Naknadno obrađeni računi, </w:t>
      </w:r>
      <w:r w:rsidR="006B7A1E">
        <w:t>18</w:t>
      </w:r>
      <w:r w:rsidRPr="00E865DB">
        <w:t xml:space="preserve"> – Objavljen </w:t>
      </w:r>
      <w:proofErr w:type="spellStart"/>
      <w:r w:rsidRPr="00E865DB">
        <w:t>šifrarnik</w:t>
      </w:r>
      <w:proofErr w:type="spellEnd"/>
      <w:r w:rsidRPr="00E865DB">
        <w:t xml:space="preserve"> lijekova, </w:t>
      </w:r>
      <w:r w:rsidR="006B7A1E">
        <w:t>8</w:t>
      </w:r>
      <w:r w:rsidRPr="00E865DB">
        <w:t xml:space="preserve"> - Objavljen </w:t>
      </w:r>
      <w:proofErr w:type="spellStart"/>
      <w:r w:rsidRPr="00E865DB">
        <w:t>šifrarnik</w:t>
      </w:r>
      <w:proofErr w:type="spellEnd"/>
      <w:r w:rsidRPr="00E865DB">
        <w:t xml:space="preserve"> DTP postupaka itd.)</w:t>
      </w:r>
    </w:p>
    <w:p w14:paraId="3E2F13B4" w14:textId="18E5ADB2" w:rsidR="000976D1" w:rsidRPr="00E865DB" w:rsidRDefault="000976D1" w:rsidP="00883706">
      <w:pPr>
        <w:pStyle w:val="Tijeloteksta"/>
        <w:numPr>
          <w:ilvl w:val="0"/>
          <w:numId w:val="15"/>
        </w:numPr>
        <w:spacing w:line="276" w:lineRule="auto"/>
        <w:jc w:val="both"/>
      </w:pPr>
      <w:r w:rsidRPr="00E865DB">
        <w:t xml:space="preserve">Primjer 1 - kada se objavljuje novi </w:t>
      </w:r>
      <w:proofErr w:type="spellStart"/>
      <w:r w:rsidRPr="00E865DB">
        <w:t>šifrarnik</w:t>
      </w:r>
      <w:proofErr w:type="spellEnd"/>
      <w:r w:rsidRPr="00E865DB">
        <w:t xml:space="preserve"> lijekova ISEP g</w:t>
      </w:r>
      <w:r w:rsidR="00FF0168">
        <w:t>enerira poruku s kodnom listom 18</w:t>
      </w:r>
      <w:r w:rsidRPr="00E865DB">
        <w:t xml:space="preserve"> i „datum objave“ i „vrijedi od“ istog</w:t>
      </w:r>
    </w:p>
    <w:p w14:paraId="2F13AD0B" w14:textId="77777777" w:rsidR="000976D1" w:rsidRPr="00E865DB" w:rsidRDefault="000976D1" w:rsidP="00883706">
      <w:pPr>
        <w:pStyle w:val="Tijeloteksta"/>
        <w:numPr>
          <w:ilvl w:val="1"/>
          <w:numId w:val="15"/>
        </w:numPr>
        <w:spacing w:line="276" w:lineRule="auto"/>
        <w:jc w:val="both"/>
      </w:pPr>
      <w:r w:rsidRPr="00E865DB">
        <w:t xml:space="preserve">Korisnik nakon što pozove </w:t>
      </w:r>
      <w:proofErr w:type="spellStart"/>
      <w:r w:rsidRPr="00E865DB">
        <w:t>notifikacijski</w:t>
      </w:r>
      <w:proofErr w:type="spellEnd"/>
      <w:r w:rsidRPr="00E865DB">
        <w:t xml:space="preserve"> servis i ustanovi da je objavljen novi </w:t>
      </w:r>
      <w:proofErr w:type="spellStart"/>
      <w:r w:rsidRPr="00E865DB">
        <w:t>šifrarnik</w:t>
      </w:r>
      <w:proofErr w:type="spellEnd"/>
      <w:r w:rsidRPr="00E865DB">
        <w:t xml:space="preserve">, poziv upućuje prema servisu zaduženom za dohvat </w:t>
      </w:r>
      <w:proofErr w:type="spellStart"/>
      <w:r w:rsidRPr="00E865DB">
        <w:t>šifrarnika</w:t>
      </w:r>
      <w:proofErr w:type="spellEnd"/>
      <w:r w:rsidRPr="00E865DB">
        <w:t xml:space="preserve"> lijekova.</w:t>
      </w:r>
    </w:p>
    <w:p w14:paraId="20E251DE" w14:textId="4D874CB0" w:rsidR="000976D1" w:rsidRPr="00E865DB" w:rsidRDefault="000976D1" w:rsidP="00883706">
      <w:pPr>
        <w:pStyle w:val="Tijeloteksta"/>
        <w:numPr>
          <w:ilvl w:val="1"/>
          <w:numId w:val="15"/>
        </w:numPr>
        <w:spacing w:line="276" w:lineRule="auto"/>
        <w:jc w:val="both"/>
      </w:pPr>
      <w:r w:rsidRPr="00E865DB">
        <w:t xml:space="preserve">Korisnik može i bez </w:t>
      </w:r>
      <w:proofErr w:type="spellStart"/>
      <w:r w:rsidRPr="00E865DB">
        <w:t>notifikacijskog</w:t>
      </w:r>
      <w:proofErr w:type="spellEnd"/>
      <w:r w:rsidRPr="00E865DB">
        <w:t xml:space="preserve"> servisa pozvati </w:t>
      </w:r>
      <w:proofErr w:type="spellStart"/>
      <w:r w:rsidRPr="00E865DB">
        <w:t>šifrarnik</w:t>
      </w:r>
      <w:proofErr w:type="spellEnd"/>
      <w:r w:rsidRPr="00E865DB">
        <w:t xml:space="preserve"> lijekova nekoliko puta u danu, ali bez </w:t>
      </w:r>
      <w:proofErr w:type="spellStart"/>
      <w:r w:rsidRPr="00E865DB">
        <w:t>notifikacijskog</w:t>
      </w:r>
      <w:proofErr w:type="spellEnd"/>
      <w:r w:rsidRPr="00E865DB">
        <w:t xml:space="preserve"> servisa ne može napraviti dohvat informacija o </w:t>
      </w:r>
      <w:r w:rsidR="006B7A1E">
        <w:t xml:space="preserve">skupnim </w:t>
      </w:r>
      <w:r w:rsidRPr="00E865DB">
        <w:t xml:space="preserve">statusima računa jer neće znati </w:t>
      </w:r>
      <w:r w:rsidRPr="00FF0168">
        <w:rPr>
          <w:i/>
          <w:u w:val="single"/>
        </w:rPr>
        <w:t>ID skupne obrade</w:t>
      </w:r>
      <w:r w:rsidRPr="00E865DB">
        <w:t xml:space="preserve"> na koji se treba pozvati da bi dohvatio tražene informacije.</w:t>
      </w:r>
    </w:p>
    <w:p w14:paraId="256B8771" w14:textId="77777777" w:rsidR="000976D1" w:rsidRPr="00E865DB" w:rsidRDefault="000976D1" w:rsidP="00883706">
      <w:pPr>
        <w:pStyle w:val="Tijeloteksta"/>
        <w:numPr>
          <w:ilvl w:val="1"/>
          <w:numId w:val="15"/>
        </w:numPr>
        <w:spacing w:line="276" w:lineRule="auto"/>
        <w:jc w:val="both"/>
      </w:pPr>
      <w:r w:rsidRPr="00E865DB">
        <w:t xml:space="preserve">Centralni </w:t>
      </w:r>
      <w:proofErr w:type="spellStart"/>
      <w:r w:rsidRPr="00E865DB">
        <w:t>notifikacijski</w:t>
      </w:r>
      <w:proofErr w:type="spellEnd"/>
      <w:r w:rsidRPr="00E865DB">
        <w:t xml:space="preserve"> servis pojednostavljuje komunikaciju kako ne bi svaki korisnik morao konstantno slati upite na sve servise, već na jednom mjestu dobije sve informacije o promjenama u sustavu i zna točno koji servis treba pozvati. </w:t>
      </w:r>
    </w:p>
    <w:p w14:paraId="2937D311" w14:textId="06428092" w:rsidR="000976D1" w:rsidRPr="00E865DB" w:rsidRDefault="000976D1" w:rsidP="00883706">
      <w:pPr>
        <w:pStyle w:val="Tijeloteksta"/>
        <w:numPr>
          <w:ilvl w:val="0"/>
          <w:numId w:val="15"/>
        </w:numPr>
        <w:spacing w:line="276" w:lineRule="auto"/>
        <w:jc w:val="both"/>
      </w:pPr>
      <w:r w:rsidRPr="00E865DB">
        <w:lastRenderedPageBreak/>
        <w:t>Primjer 2 – likvidatura je ustanovila da određeni računi nisu ispravni. ISEP generira poruku obavijesti</w:t>
      </w:r>
      <w:r>
        <w:t>,</w:t>
      </w:r>
      <w:r w:rsidRPr="00E865DB">
        <w:t xml:space="preserve"> ali sada s kodnom listom 1 i </w:t>
      </w:r>
      <w:r w:rsidRPr="00D66634">
        <w:rPr>
          <w:i/>
          <w:u w:val="single"/>
        </w:rPr>
        <w:t>ID skupne obrade</w:t>
      </w:r>
      <w:r w:rsidRPr="00E865DB">
        <w:t xml:space="preserve"> npr. 12</w:t>
      </w:r>
      <w:r w:rsidR="006B7A1E">
        <w:t>3456</w:t>
      </w:r>
      <w:r w:rsidRPr="00E865DB">
        <w:t xml:space="preserve"> na koji se korisnik treba pozvati prilikom dohvata informacija o računima</w:t>
      </w:r>
    </w:p>
    <w:p w14:paraId="5DA904EC" w14:textId="77777777" w:rsidR="000976D1" w:rsidRPr="00E865DB" w:rsidRDefault="000976D1" w:rsidP="00883706">
      <w:pPr>
        <w:pStyle w:val="Tijeloteksta"/>
        <w:numPr>
          <w:ilvl w:val="1"/>
          <w:numId w:val="15"/>
        </w:numPr>
        <w:spacing w:line="276" w:lineRule="auto"/>
        <w:jc w:val="both"/>
      </w:pPr>
      <w:r w:rsidRPr="00E865DB">
        <w:t>Na taj način se želi spriječiti dohvat nepotrebnih podataka iz centralnog sustava i omogućiti brži rad</w:t>
      </w:r>
    </w:p>
    <w:p w14:paraId="382EB218" w14:textId="2570B8D4" w:rsidR="000976D1" w:rsidRPr="00E865DB" w:rsidRDefault="000976D1" w:rsidP="00883706">
      <w:pPr>
        <w:pStyle w:val="Tijeloteksta"/>
        <w:numPr>
          <w:ilvl w:val="1"/>
          <w:numId w:val="15"/>
        </w:numPr>
        <w:spacing w:line="276" w:lineRule="auto"/>
        <w:jc w:val="both"/>
      </w:pPr>
      <w:r w:rsidRPr="00E865DB">
        <w:t xml:space="preserve">ISEP briše </w:t>
      </w:r>
      <w:proofErr w:type="spellStart"/>
      <w:r w:rsidRPr="00E865DB">
        <w:t>notifikacijske</w:t>
      </w:r>
      <w:proofErr w:type="spellEnd"/>
      <w:r w:rsidRPr="00E865DB">
        <w:t xml:space="preserve"> poruke za korisnika u trenutku kada korisnik pozove servis za dohvat rezultata naknadno obrađenih računa</w:t>
      </w:r>
      <w:r w:rsidR="00D66634">
        <w:t xml:space="preserve"> (</w:t>
      </w:r>
      <w:proofErr w:type="spellStart"/>
      <w:r w:rsidR="00D66634">
        <w:t>DohvatiRacun</w:t>
      </w:r>
      <w:proofErr w:type="spellEnd"/>
      <w:r w:rsidR="00D66634">
        <w:t>)</w:t>
      </w:r>
      <w:r w:rsidRPr="00E865DB">
        <w:t xml:space="preserve"> i proslijedi prethodno generirani </w:t>
      </w:r>
      <w:r w:rsidRPr="00D66634">
        <w:rPr>
          <w:i/>
          <w:u w:val="single"/>
        </w:rPr>
        <w:t>ID skupne obrade</w:t>
      </w:r>
    </w:p>
    <w:p w14:paraId="72730CD2" w14:textId="77777777" w:rsidR="000976D1" w:rsidRPr="00E865DB" w:rsidRDefault="000976D1" w:rsidP="00883706">
      <w:pPr>
        <w:pStyle w:val="Tijeloteksta"/>
        <w:numPr>
          <w:ilvl w:val="2"/>
          <w:numId w:val="15"/>
        </w:numPr>
        <w:spacing w:line="276" w:lineRule="auto"/>
        <w:jc w:val="both"/>
      </w:pPr>
      <w:r w:rsidRPr="00E865DB">
        <w:t xml:space="preserve">Prilikom dohvata korisnik se mora pozvati na jedinstveni ID </w:t>
      </w:r>
      <w:r>
        <w:t xml:space="preserve">skupne obrade </w:t>
      </w:r>
      <w:r w:rsidRPr="00E865DB">
        <w:t>koji je dobio unutar obavijesti te je to znak ISEP-u da može očistiti poruku pošto je siguran da korisnik ima sve podatke za dohvat</w:t>
      </w:r>
    </w:p>
    <w:p w14:paraId="42BFC6C8" w14:textId="77777777" w:rsidR="000976D1" w:rsidRPr="00E865DB" w:rsidRDefault="000976D1" w:rsidP="00883706">
      <w:pPr>
        <w:pStyle w:val="Tijeloteksta"/>
        <w:numPr>
          <w:ilvl w:val="2"/>
          <w:numId w:val="15"/>
        </w:numPr>
        <w:spacing w:line="276" w:lineRule="auto"/>
        <w:jc w:val="both"/>
      </w:pPr>
      <w:r w:rsidRPr="00E865DB">
        <w:t xml:space="preserve">Korisnik uvijek ima mogućnost poslati upit na servis za informacije o računu i saznati sve potrebne detalje pa tako i ID </w:t>
      </w:r>
      <w:r>
        <w:t>skupne obrade</w:t>
      </w:r>
      <w:r w:rsidRPr="00E865DB">
        <w:t xml:space="preserve"> na koji se može pozvati za ponovni dohvat</w:t>
      </w:r>
    </w:p>
    <w:p w14:paraId="5239AF1C" w14:textId="32A2497B" w:rsidR="000976D1" w:rsidRDefault="000976D1" w:rsidP="00883706">
      <w:pPr>
        <w:pStyle w:val="Odlomakpopisa"/>
        <w:numPr>
          <w:ilvl w:val="0"/>
          <w:numId w:val="15"/>
        </w:numPr>
        <w:jc w:val="both"/>
      </w:pPr>
      <w:r w:rsidRPr="00E865DB">
        <w:t xml:space="preserve">Servis za provjeru obavijesti kao parametar može koristiti kodiranu vrijednost koja označava žele li se dohvatiti samo novosti o računima ili novosti o </w:t>
      </w:r>
      <w:proofErr w:type="spellStart"/>
      <w:r w:rsidRPr="00E865DB">
        <w:t>šifrarnicima</w:t>
      </w:r>
      <w:proofErr w:type="spellEnd"/>
      <w:r w:rsidRPr="00E865DB">
        <w:t xml:space="preserve">. Ako se parametar ne šalje onda se zahtijevaju sve novosti vezane i za račune i za </w:t>
      </w:r>
      <w:proofErr w:type="spellStart"/>
      <w:r w:rsidRPr="00E865DB">
        <w:t>šifrarnike</w:t>
      </w:r>
      <w:proofErr w:type="spellEnd"/>
      <w:r w:rsidRPr="00E865DB">
        <w:t>. Sve novosti se vraćaju u obliku liste. Cilj je da se ne šalju novosti vezane za svaki račun pojedinačno nego za određen broj račun (grupa računa) istovremeno. Korisnik može očekivati obavijest isključivo za račune za koje se je dogodila greška u nekoj fazi obrade računa. Obavijest o ispravnom računu koji će biti isplaćen u nekom određenom periodu će i dalje slati fi</w:t>
      </w:r>
      <w:r w:rsidR="000E06DA">
        <w:t xml:space="preserve">nancijski sustav HZZO-a, slanjem izvještaja na e-mail </w:t>
      </w:r>
      <w:r w:rsidRPr="00E865DB">
        <w:t>kao i do sada.</w:t>
      </w:r>
    </w:p>
    <w:p w14:paraId="09FFB7D1" w14:textId="16E9B5B3" w:rsidR="00E210F7" w:rsidRDefault="00E210F7" w:rsidP="00E210F7">
      <w:pPr>
        <w:pStyle w:val="Odlomakpopisa"/>
        <w:numPr>
          <w:ilvl w:val="0"/>
          <w:numId w:val="15"/>
        </w:numPr>
        <w:jc w:val="both"/>
      </w:pPr>
      <w:r>
        <w:t>Ukoliko korisnik želi dohvatiti novosti samo o računima (tip notifikacije – 1) u odgovoru će dobiti popunjenu listu notifikacija o računu koja će sadržava</w:t>
      </w:r>
      <w:r w:rsidR="00795E34">
        <w:t>ti</w:t>
      </w:r>
      <w:r>
        <w:t xml:space="preserve"> 0, 1 ili više ID</w:t>
      </w:r>
      <w:r w:rsidR="000E06DA">
        <w:t>-</w:t>
      </w:r>
      <w:proofErr w:type="spellStart"/>
      <w:r>
        <w:t>eva</w:t>
      </w:r>
      <w:proofErr w:type="spellEnd"/>
      <w:r>
        <w:t xml:space="preserve"> skupne obrade (ID transakcije).</w:t>
      </w:r>
    </w:p>
    <w:p w14:paraId="323B7CF5" w14:textId="77777777" w:rsidR="00E210F7" w:rsidRDefault="00E210F7" w:rsidP="00E210F7">
      <w:pPr>
        <w:pStyle w:val="Odlomakpopisa"/>
        <w:numPr>
          <w:ilvl w:val="0"/>
          <w:numId w:val="15"/>
        </w:numPr>
        <w:jc w:val="both"/>
      </w:pPr>
      <w:r>
        <w:t xml:space="preserve">U drugom slučaju ako korisnik dohvaća samo novosti o </w:t>
      </w:r>
      <w:proofErr w:type="spellStart"/>
      <w:r>
        <w:t>šifrarnicima</w:t>
      </w:r>
      <w:proofErr w:type="spellEnd"/>
      <w:r>
        <w:t xml:space="preserve"> (tip notifikacije – 2), odgovor će sadržavati listu notifikacija o </w:t>
      </w:r>
      <w:proofErr w:type="spellStart"/>
      <w:r>
        <w:t>šifrarnicima</w:t>
      </w:r>
      <w:proofErr w:type="spellEnd"/>
      <w:r>
        <w:t xml:space="preserve"> s 0, 1 ili više elemenata o notifikacijama </w:t>
      </w:r>
      <w:proofErr w:type="spellStart"/>
      <w:r>
        <w:t>šifrarnika</w:t>
      </w:r>
      <w:proofErr w:type="spellEnd"/>
      <w:r>
        <w:t xml:space="preserve">. Svaki element u listi će sadržavati informacije o jednom objavljenom </w:t>
      </w:r>
      <w:proofErr w:type="spellStart"/>
      <w:r>
        <w:t>šifrarniku</w:t>
      </w:r>
      <w:proofErr w:type="spellEnd"/>
      <w:r>
        <w:t xml:space="preserve"> s kodnom listom, datumom objave i datumom od kada </w:t>
      </w:r>
      <w:proofErr w:type="spellStart"/>
      <w:r>
        <w:t>šifrarnik</w:t>
      </w:r>
      <w:proofErr w:type="spellEnd"/>
      <w:r>
        <w:t xml:space="preserve"> vrijedi. </w:t>
      </w:r>
    </w:p>
    <w:p w14:paraId="2F35870A" w14:textId="77777777" w:rsidR="00E210F7" w:rsidRPr="00E865DB" w:rsidRDefault="00E210F7" w:rsidP="00E210F7">
      <w:pPr>
        <w:pStyle w:val="Odlomakpopisa"/>
        <w:numPr>
          <w:ilvl w:val="0"/>
          <w:numId w:val="15"/>
        </w:numPr>
        <w:jc w:val="both"/>
      </w:pPr>
      <w:r>
        <w:t xml:space="preserve">U slušaju da se ne pošalje niti jedan tip notifikacije, odgovor će sadržavati novosti o računima kao i novosti o </w:t>
      </w:r>
      <w:proofErr w:type="spellStart"/>
      <w:r>
        <w:t>šifrarnicima</w:t>
      </w:r>
      <w:proofErr w:type="spellEnd"/>
      <w:r>
        <w:t>.</w:t>
      </w:r>
    </w:p>
    <w:p w14:paraId="7CFC25E5" w14:textId="77777777" w:rsidR="006B7A1E" w:rsidRDefault="006B7A1E">
      <w:pPr>
        <w:rPr>
          <w:b/>
          <w:lang w:eastAsia="hr-HR"/>
        </w:rPr>
      </w:pPr>
      <w:r>
        <w:rPr>
          <w:b/>
          <w:lang w:eastAsia="hr-HR"/>
        </w:rPr>
        <w:br w:type="page"/>
      </w:r>
    </w:p>
    <w:p w14:paraId="338A61C7" w14:textId="62DE15EE" w:rsidR="00476F81" w:rsidRDefault="00476F81" w:rsidP="00476F81">
      <w:pPr>
        <w:spacing w:after="0"/>
        <w:jc w:val="both"/>
        <w:rPr>
          <w:b/>
          <w:lang w:eastAsia="hr-HR"/>
        </w:rPr>
      </w:pPr>
      <w:r>
        <w:rPr>
          <w:b/>
          <w:lang w:eastAsia="hr-HR"/>
        </w:rPr>
        <w:lastRenderedPageBreak/>
        <w:t>Kodne liste:</w:t>
      </w:r>
    </w:p>
    <w:p w14:paraId="5ED5CC48" w14:textId="77777777" w:rsidR="00476F81" w:rsidRDefault="00476F81" w:rsidP="00476F81">
      <w:pPr>
        <w:spacing w:after="0"/>
        <w:jc w:val="both"/>
        <w:rPr>
          <w:b/>
          <w:lang w:eastAsia="hr-HR"/>
        </w:rPr>
      </w:pPr>
    </w:p>
    <w:p w14:paraId="4B0AE0D0" w14:textId="77777777" w:rsidR="00476F81" w:rsidRPr="00E865DB" w:rsidRDefault="00476F81" w:rsidP="00883706">
      <w:pPr>
        <w:pStyle w:val="Odlomakpopisa"/>
        <w:numPr>
          <w:ilvl w:val="0"/>
          <w:numId w:val="22"/>
        </w:numPr>
        <w:jc w:val="both"/>
        <w:rPr>
          <w:lang w:eastAsia="hr-HR"/>
        </w:rPr>
      </w:pPr>
      <w:r>
        <w:rPr>
          <w:b/>
          <w:lang w:eastAsia="hr-HR"/>
        </w:rPr>
        <w:t>ID</w:t>
      </w:r>
      <w:r>
        <w:rPr>
          <w:lang w:eastAsia="hr-HR"/>
        </w:rPr>
        <w:t xml:space="preserve"> </w:t>
      </w:r>
    </w:p>
    <w:p w14:paraId="7B5F72A9" w14:textId="77777777" w:rsidR="00476F81" w:rsidRPr="00E865DB" w:rsidRDefault="00476F81" w:rsidP="00883706">
      <w:pPr>
        <w:pStyle w:val="Odlomakpopisa"/>
        <w:numPr>
          <w:ilvl w:val="0"/>
          <w:numId w:val="22"/>
        </w:numPr>
        <w:jc w:val="both"/>
        <w:rPr>
          <w:lang w:eastAsia="hr-HR"/>
        </w:rPr>
      </w:pPr>
      <w:r>
        <w:rPr>
          <w:b/>
          <w:lang w:eastAsia="hr-HR"/>
        </w:rPr>
        <w:t>Naziv</w:t>
      </w:r>
    </w:p>
    <w:p w14:paraId="17BEBB34" w14:textId="77777777" w:rsidR="00476F81" w:rsidRPr="0037473B" w:rsidRDefault="00476F81" w:rsidP="00883706">
      <w:pPr>
        <w:pStyle w:val="Odlomakpopisa"/>
        <w:numPr>
          <w:ilvl w:val="0"/>
          <w:numId w:val="22"/>
        </w:numPr>
        <w:jc w:val="both"/>
        <w:rPr>
          <w:lang w:eastAsia="hr-HR"/>
        </w:rPr>
      </w:pPr>
      <w:r>
        <w:rPr>
          <w:b/>
          <w:lang w:eastAsia="hr-HR"/>
        </w:rPr>
        <w:t xml:space="preserve">Grupa notifikacije  (1 – račun, 2 – </w:t>
      </w:r>
      <w:proofErr w:type="spellStart"/>
      <w:r>
        <w:rPr>
          <w:b/>
          <w:lang w:eastAsia="hr-HR"/>
        </w:rPr>
        <w:t>šifrarnik</w:t>
      </w:r>
      <w:proofErr w:type="spellEnd"/>
      <w:r>
        <w:rPr>
          <w:b/>
          <w:lang w:eastAsia="hr-HR"/>
        </w:rPr>
        <w:t>)</w:t>
      </w:r>
    </w:p>
    <w:p w14:paraId="0B206C79" w14:textId="77777777" w:rsidR="009563E3" w:rsidRDefault="009563E3"/>
    <w:tbl>
      <w:tblPr>
        <w:tblStyle w:val="Svijetlareetkatablice"/>
        <w:tblW w:w="0" w:type="auto"/>
        <w:tblLook w:val="04A0" w:firstRow="1" w:lastRow="0" w:firstColumn="1" w:lastColumn="0" w:noHBand="0" w:noVBand="1"/>
      </w:tblPr>
      <w:tblGrid>
        <w:gridCol w:w="440"/>
        <w:gridCol w:w="5360"/>
        <w:gridCol w:w="328"/>
      </w:tblGrid>
      <w:tr w:rsidR="009563E3" w14:paraId="1D0731E3" w14:textId="77777777" w:rsidTr="00795E34">
        <w:tc>
          <w:tcPr>
            <w:tcW w:w="0" w:type="auto"/>
            <w:hideMark/>
          </w:tcPr>
          <w:p w14:paraId="75EE025F" w14:textId="77777777" w:rsidR="007B6B94" w:rsidRPr="009563E3" w:rsidRDefault="007B6B94">
            <w:pPr>
              <w:jc w:val="right"/>
              <w:rPr>
                <w:rFonts w:ascii="Calibri" w:hAnsi="Calibri"/>
                <w:color w:val="000000"/>
              </w:rPr>
            </w:pPr>
            <w:r w:rsidRPr="009563E3">
              <w:rPr>
                <w:rFonts w:ascii="Calibri" w:hAnsi="Calibri"/>
                <w:color w:val="000000"/>
              </w:rPr>
              <w:t>1</w:t>
            </w:r>
          </w:p>
        </w:tc>
        <w:tc>
          <w:tcPr>
            <w:tcW w:w="5360" w:type="dxa"/>
            <w:hideMark/>
          </w:tcPr>
          <w:p w14:paraId="46DDDAFE"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opravdanost prijema</w:t>
            </w:r>
          </w:p>
        </w:tc>
        <w:tc>
          <w:tcPr>
            <w:tcW w:w="328" w:type="dxa"/>
            <w:hideMark/>
          </w:tcPr>
          <w:p w14:paraId="48270C14"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557059DF" w14:textId="77777777" w:rsidTr="00795E34">
        <w:tc>
          <w:tcPr>
            <w:tcW w:w="0" w:type="auto"/>
            <w:hideMark/>
          </w:tcPr>
          <w:p w14:paraId="3811840B" w14:textId="77777777" w:rsidR="007B6B94" w:rsidRPr="009563E3" w:rsidRDefault="007B6B94">
            <w:pPr>
              <w:jc w:val="right"/>
              <w:rPr>
                <w:rFonts w:ascii="Calibri" w:hAnsi="Calibri"/>
                <w:color w:val="000000"/>
              </w:rPr>
            </w:pPr>
            <w:r w:rsidRPr="009563E3">
              <w:rPr>
                <w:rFonts w:ascii="Calibri" w:hAnsi="Calibri"/>
                <w:color w:val="000000"/>
              </w:rPr>
              <w:t>2</w:t>
            </w:r>
          </w:p>
        </w:tc>
        <w:tc>
          <w:tcPr>
            <w:tcW w:w="5360" w:type="dxa"/>
            <w:hideMark/>
          </w:tcPr>
          <w:p w14:paraId="130364C7"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aktivnosti osiguranja</w:t>
            </w:r>
          </w:p>
        </w:tc>
        <w:tc>
          <w:tcPr>
            <w:tcW w:w="328" w:type="dxa"/>
            <w:hideMark/>
          </w:tcPr>
          <w:p w14:paraId="043DE46A"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682A5919" w14:textId="77777777" w:rsidTr="00795E34">
        <w:tc>
          <w:tcPr>
            <w:tcW w:w="0" w:type="auto"/>
            <w:hideMark/>
          </w:tcPr>
          <w:p w14:paraId="5234B606" w14:textId="77777777" w:rsidR="007B6B94" w:rsidRPr="009563E3" w:rsidRDefault="007B6B94">
            <w:pPr>
              <w:jc w:val="right"/>
              <w:rPr>
                <w:rFonts w:ascii="Calibri" w:hAnsi="Calibri"/>
                <w:color w:val="000000"/>
              </w:rPr>
            </w:pPr>
            <w:r w:rsidRPr="009563E3">
              <w:rPr>
                <w:rFonts w:ascii="Calibri" w:hAnsi="Calibri"/>
                <w:color w:val="000000"/>
              </w:rPr>
              <w:t>3</w:t>
            </w:r>
          </w:p>
        </w:tc>
        <w:tc>
          <w:tcPr>
            <w:tcW w:w="5360" w:type="dxa"/>
            <w:hideMark/>
          </w:tcPr>
          <w:p w14:paraId="4B37E13E"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zdravstvene ustanove</w:t>
            </w:r>
          </w:p>
        </w:tc>
        <w:tc>
          <w:tcPr>
            <w:tcW w:w="328" w:type="dxa"/>
            <w:hideMark/>
          </w:tcPr>
          <w:p w14:paraId="39C8D1EE"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69C10D60" w14:textId="77777777" w:rsidTr="00795E34">
        <w:tc>
          <w:tcPr>
            <w:tcW w:w="0" w:type="auto"/>
            <w:hideMark/>
          </w:tcPr>
          <w:p w14:paraId="3BA8F26B" w14:textId="77777777" w:rsidR="007B6B94" w:rsidRPr="009563E3" w:rsidRDefault="007B6B94">
            <w:pPr>
              <w:jc w:val="right"/>
              <w:rPr>
                <w:rFonts w:ascii="Calibri" w:hAnsi="Calibri"/>
                <w:color w:val="000000"/>
              </w:rPr>
            </w:pPr>
            <w:r w:rsidRPr="009563E3">
              <w:rPr>
                <w:rFonts w:ascii="Calibri" w:hAnsi="Calibri"/>
                <w:color w:val="000000"/>
              </w:rPr>
              <w:t>4</w:t>
            </w:r>
          </w:p>
        </w:tc>
        <w:tc>
          <w:tcPr>
            <w:tcW w:w="5360" w:type="dxa"/>
            <w:hideMark/>
          </w:tcPr>
          <w:p w14:paraId="5B68C0A5"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w:t>
            </w:r>
            <w:proofErr w:type="spellStart"/>
            <w:r w:rsidRPr="00D750FA">
              <w:rPr>
                <w:rFonts w:ascii="Calibri" w:hAnsi="Calibri"/>
                <w:color w:val="000000"/>
              </w:rPr>
              <w:t>dbl</w:t>
            </w:r>
            <w:proofErr w:type="spellEnd"/>
          </w:p>
        </w:tc>
        <w:tc>
          <w:tcPr>
            <w:tcW w:w="328" w:type="dxa"/>
            <w:hideMark/>
          </w:tcPr>
          <w:p w14:paraId="5CB3689C"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39E40D27" w14:textId="77777777" w:rsidTr="00795E34">
        <w:tc>
          <w:tcPr>
            <w:tcW w:w="0" w:type="auto"/>
            <w:hideMark/>
          </w:tcPr>
          <w:p w14:paraId="2E2AFA83" w14:textId="77777777" w:rsidR="007B6B94" w:rsidRPr="009563E3" w:rsidRDefault="007B6B94">
            <w:pPr>
              <w:jc w:val="right"/>
              <w:rPr>
                <w:rFonts w:ascii="Calibri" w:hAnsi="Calibri"/>
                <w:color w:val="000000"/>
              </w:rPr>
            </w:pPr>
            <w:r w:rsidRPr="009563E3">
              <w:rPr>
                <w:rFonts w:ascii="Calibri" w:hAnsi="Calibri"/>
                <w:color w:val="000000"/>
              </w:rPr>
              <w:t>5</w:t>
            </w:r>
          </w:p>
        </w:tc>
        <w:tc>
          <w:tcPr>
            <w:tcW w:w="5360" w:type="dxa"/>
            <w:hideMark/>
          </w:tcPr>
          <w:p w14:paraId="41D936E0"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w:t>
            </w:r>
            <w:proofErr w:type="spellStart"/>
            <w:r w:rsidRPr="00D750FA">
              <w:rPr>
                <w:rFonts w:ascii="Calibri" w:hAnsi="Calibri"/>
                <w:color w:val="000000"/>
              </w:rPr>
              <w:t>mkb</w:t>
            </w:r>
            <w:proofErr w:type="spellEnd"/>
            <w:r w:rsidRPr="00D750FA">
              <w:rPr>
                <w:rFonts w:ascii="Calibri" w:hAnsi="Calibri"/>
                <w:color w:val="000000"/>
              </w:rPr>
              <w:t xml:space="preserve"> dijagnoze</w:t>
            </w:r>
          </w:p>
        </w:tc>
        <w:tc>
          <w:tcPr>
            <w:tcW w:w="328" w:type="dxa"/>
            <w:hideMark/>
          </w:tcPr>
          <w:p w14:paraId="451B0D8F"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53BAC93D" w14:textId="77777777" w:rsidTr="00795E34">
        <w:tc>
          <w:tcPr>
            <w:tcW w:w="0" w:type="auto"/>
            <w:hideMark/>
          </w:tcPr>
          <w:p w14:paraId="7CD961B6" w14:textId="77777777" w:rsidR="007B6B94" w:rsidRPr="009563E3" w:rsidRDefault="007B6B94">
            <w:pPr>
              <w:jc w:val="right"/>
              <w:rPr>
                <w:rFonts w:ascii="Calibri" w:hAnsi="Calibri"/>
                <w:color w:val="000000"/>
              </w:rPr>
            </w:pPr>
            <w:r w:rsidRPr="009563E3">
              <w:rPr>
                <w:rFonts w:ascii="Calibri" w:hAnsi="Calibri"/>
                <w:color w:val="000000"/>
              </w:rPr>
              <w:t>6</w:t>
            </w:r>
          </w:p>
        </w:tc>
        <w:tc>
          <w:tcPr>
            <w:tcW w:w="5360" w:type="dxa"/>
            <w:hideMark/>
          </w:tcPr>
          <w:p w14:paraId="3A868D6F"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djelatnost zdravstvene zaštite</w:t>
            </w:r>
          </w:p>
        </w:tc>
        <w:tc>
          <w:tcPr>
            <w:tcW w:w="328" w:type="dxa"/>
            <w:hideMark/>
          </w:tcPr>
          <w:p w14:paraId="56ECC127"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380055EB" w14:textId="77777777" w:rsidTr="00795E34">
        <w:tc>
          <w:tcPr>
            <w:tcW w:w="0" w:type="auto"/>
            <w:hideMark/>
          </w:tcPr>
          <w:p w14:paraId="3FC6FB5B" w14:textId="77777777" w:rsidR="007B6B94" w:rsidRPr="009563E3" w:rsidRDefault="007B6B94">
            <w:pPr>
              <w:jc w:val="right"/>
              <w:rPr>
                <w:rFonts w:ascii="Calibri" w:hAnsi="Calibri"/>
                <w:color w:val="000000"/>
              </w:rPr>
            </w:pPr>
            <w:r w:rsidRPr="009563E3">
              <w:rPr>
                <w:rFonts w:ascii="Calibri" w:hAnsi="Calibri"/>
                <w:color w:val="000000"/>
              </w:rPr>
              <w:t>7</w:t>
            </w:r>
          </w:p>
        </w:tc>
        <w:tc>
          <w:tcPr>
            <w:tcW w:w="5360" w:type="dxa"/>
            <w:hideMark/>
          </w:tcPr>
          <w:p w14:paraId="4FA5B5DD"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država</w:t>
            </w:r>
          </w:p>
        </w:tc>
        <w:tc>
          <w:tcPr>
            <w:tcW w:w="328" w:type="dxa"/>
            <w:hideMark/>
          </w:tcPr>
          <w:p w14:paraId="233EB707"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16F18641" w14:textId="77777777" w:rsidTr="00795E34">
        <w:tc>
          <w:tcPr>
            <w:tcW w:w="0" w:type="auto"/>
            <w:hideMark/>
          </w:tcPr>
          <w:p w14:paraId="7FECF20F" w14:textId="77777777" w:rsidR="007B6B94" w:rsidRPr="009563E3" w:rsidRDefault="007B6B94">
            <w:pPr>
              <w:jc w:val="right"/>
              <w:rPr>
                <w:rFonts w:ascii="Calibri" w:hAnsi="Calibri"/>
                <w:color w:val="000000"/>
              </w:rPr>
            </w:pPr>
            <w:r w:rsidRPr="009563E3">
              <w:rPr>
                <w:rFonts w:ascii="Calibri" w:hAnsi="Calibri"/>
                <w:color w:val="000000"/>
              </w:rPr>
              <w:t>8</w:t>
            </w:r>
          </w:p>
        </w:tc>
        <w:tc>
          <w:tcPr>
            <w:tcW w:w="5360" w:type="dxa"/>
            <w:hideMark/>
          </w:tcPr>
          <w:p w14:paraId="400F138C"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w:t>
            </w:r>
            <w:proofErr w:type="spellStart"/>
            <w:r w:rsidRPr="00D750FA">
              <w:rPr>
                <w:rFonts w:ascii="Calibri" w:hAnsi="Calibri"/>
                <w:color w:val="000000"/>
              </w:rPr>
              <w:t>dtp</w:t>
            </w:r>
            <w:proofErr w:type="spellEnd"/>
          </w:p>
        </w:tc>
        <w:tc>
          <w:tcPr>
            <w:tcW w:w="328" w:type="dxa"/>
            <w:hideMark/>
          </w:tcPr>
          <w:p w14:paraId="1D6DC37E"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21FF5BFE" w14:textId="77777777" w:rsidTr="00795E34">
        <w:tc>
          <w:tcPr>
            <w:tcW w:w="0" w:type="auto"/>
            <w:hideMark/>
          </w:tcPr>
          <w:p w14:paraId="4AB8180C" w14:textId="77777777" w:rsidR="007B6B94" w:rsidRPr="009563E3" w:rsidRDefault="007B6B94">
            <w:pPr>
              <w:jc w:val="right"/>
              <w:rPr>
                <w:rFonts w:ascii="Calibri" w:hAnsi="Calibri"/>
                <w:color w:val="000000"/>
              </w:rPr>
            </w:pPr>
            <w:r w:rsidRPr="009563E3">
              <w:rPr>
                <w:rFonts w:ascii="Calibri" w:hAnsi="Calibri"/>
                <w:color w:val="000000"/>
              </w:rPr>
              <w:t>9</w:t>
            </w:r>
          </w:p>
        </w:tc>
        <w:tc>
          <w:tcPr>
            <w:tcW w:w="5360" w:type="dxa"/>
            <w:hideMark/>
          </w:tcPr>
          <w:p w14:paraId="137F5330"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w:t>
            </w:r>
            <w:proofErr w:type="spellStart"/>
            <w:r w:rsidRPr="00D750FA">
              <w:rPr>
                <w:rFonts w:ascii="Calibri" w:hAnsi="Calibri"/>
                <w:color w:val="000000"/>
              </w:rPr>
              <w:t>dts</w:t>
            </w:r>
            <w:proofErr w:type="spellEnd"/>
          </w:p>
        </w:tc>
        <w:tc>
          <w:tcPr>
            <w:tcW w:w="328" w:type="dxa"/>
            <w:hideMark/>
          </w:tcPr>
          <w:p w14:paraId="16A70F37"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77615485" w14:textId="77777777" w:rsidTr="00795E34">
        <w:tc>
          <w:tcPr>
            <w:tcW w:w="0" w:type="auto"/>
            <w:hideMark/>
          </w:tcPr>
          <w:p w14:paraId="5C78DCCA" w14:textId="77777777" w:rsidR="007B6B94" w:rsidRPr="009563E3" w:rsidRDefault="007B6B94">
            <w:pPr>
              <w:jc w:val="right"/>
              <w:rPr>
                <w:rFonts w:ascii="Calibri" w:hAnsi="Calibri"/>
                <w:color w:val="000000"/>
              </w:rPr>
            </w:pPr>
            <w:r w:rsidRPr="009563E3">
              <w:rPr>
                <w:rFonts w:ascii="Calibri" w:hAnsi="Calibri"/>
                <w:color w:val="000000"/>
              </w:rPr>
              <w:t>10</w:t>
            </w:r>
          </w:p>
        </w:tc>
        <w:tc>
          <w:tcPr>
            <w:tcW w:w="5360" w:type="dxa"/>
            <w:hideMark/>
          </w:tcPr>
          <w:p w14:paraId="23BB1018"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w:t>
            </w:r>
            <w:proofErr w:type="spellStart"/>
            <w:r w:rsidRPr="00D750FA">
              <w:rPr>
                <w:rFonts w:ascii="Calibri" w:hAnsi="Calibri"/>
                <w:color w:val="000000"/>
              </w:rPr>
              <w:t>dts</w:t>
            </w:r>
            <w:proofErr w:type="spellEnd"/>
            <w:r w:rsidRPr="00D750FA">
              <w:rPr>
                <w:rFonts w:ascii="Calibri" w:hAnsi="Calibri"/>
                <w:color w:val="000000"/>
              </w:rPr>
              <w:t xml:space="preserve"> postupak</w:t>
            </w:r>
          </w:p>
        </w:tc>
        <w:tc>
          <w:tcPr>
            <w:tcW w:w="328" w:type="dxa"/>
            <w:hideMark/>
          </w:tcPr>
          <w:p w14:paraId="5A6532F9"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1160849E" w14:textId="77777777" w:rsidTr="00795E34">
        <w:tc>
          <w:tcPr>
            <w:tcW w:w="0" w:type="auto"/>
            <w:hideMark/>
          </w:tcPr>
          <w:p w14:paraId="6BF458E4" w14:textId="77777777" w:rsidR="007B6B94" w:rsidRPr="009563E3" w:rsidRDefault="007B6B94">
            <w:pPr>
              <w:jc w:val="right"/>
              <w:rPr>
                <w:rFonts w:ascii="Calibri" w:hAnsi="Calibri"/>
                <w:color w:val="000000"/>
              </w:rPr>
            </w:pPr>
            <w:r w:rsidRPr="009563E3">
              <w:rPr>
                <w:rFonts w:ascii="Calibri" w:hAnsi="Calibri"/>
                <w:color w:val="000000"/>
              </w:rPr>
              <w:t>11</w:t>
            </w:r>
          </w:p>
        </w:tc>
        <w:tc>
          <w:tcPr>
            <w:tcW w:w="5360" w:type="dxa"/>
            <w:hideMark/>
          </w:tcPr>
          <w:p w14:paraId="1803164C"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grupa materijala</w:t>
            </w:r>
          </w:p>
        </w:tc>
        <w:tc>
          <w:tcPr>
            <w:tcW w:w="328" w:type="dxa"/>
            <w:hideMark/>
          </w:tcPr>
          <w:p w14:paraId="497B11A3"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305E9CAD" w14:textId="77777777" w:rsidTr="00795E34">
        <w:tc>
          <w:tcPr>
            <w:tcW w:w="0" w:type="auto"/>
            <w:hideMark/>
          </w:tcPr>
          <w:p w14:paraId="3ECC522D" w14:textId="77777777" w:rsidR="007B6B94" w:rsidRPr="009563E3" w:rsidRDefault="007B6B94">
            <w:pPr>
              <w:jc w:val="right"/>
              <w:rPr>
                <w:rFonts w:ascii="Calibri" w:hAnsi="Calibri"/>
                <w:color w:val="000000"/>
              </w:rPr>
            </w:pPr>
            <w:r w:rsidRPr="009563E3">
              <w:rPr>
                <w:rFonts w:ascii="Calibri" w:hAnsi="Calibri"/>
                <w:color w:val="000000"/>
              </w:rPr>
              <w:t>12</w:t>
            </w:r>
          </w:p>
        </w:tc>
        <w:tc>
          <w:tcPr>
            <w:tcW w:w="5360" w:type="dxa"/>
            <w:hideMark/>
          </w:tcPr>
          <w:p w14:paraId="3F796BB4"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hotelski trošak</w:t>
            </w:r>
          </w:p>
        </w:tc>
        <w:tc>
          <w:tcPr>
            <w:tcW w:w="328" w:type="dxa"/>
            <w:hideMark/>
          </w:tcPr>
          <w:p w14:paraId="3025ACB0"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50AFF2A0" w14:textId="77777777" w:rsidTr="00795E34">
        <w:tc>
          <w:tcPr>
            <w:tcW w:w="0" w:type="auto"/>
            <w:hideMark/>
          </w:tcPr>
          <w:p w14:paraId="38AD704A" w14:textId="77777777" w:rsidR="007B6B94" w:rsidRPr="009563E3" w:rsidRDefault="007B6B94">
            <w:pPr>
              <w:jc w:val="right"/>
              <w:rPr>
                <w:rFonts w:ascii="Calibri" w:hAnsi="Calibri"/>
                <w:color w:val="000000"/>
              </w:rPr>
            </w:pPr>
            <w:r w:rsidRPr="009563E3">
              <w:rPr>
                <w:rFonts w:ascii="Calibri" w:hAnsi="Calibri"/>
                <w:color w:val="000000"/>
              </w:rPr>
              <w:t>13</w:t>
            </w:r>
          </w:p>
        </w:tc>
        <w:tc>
          <w:tcPr>
            <w:tcW w:w="5360" w:type="dxa"/>
            <w:hideMark/>
          </w:tcPr>
          <w:p w14:paraId="70B99FBF"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ishod liječenja</w:t>
            </w:r>
          </w:p>
        </w:tc>
        <w:tc>
          <w:tcPr>
            <w:tcW w:w="328" w:type="dxa"/>
            <w:hideMark/>
          </w:tcPr>
          <w:p w14:paraId="1C324C90"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333A1FAD" w14:textId="77777777" w:rsidTr="00795E34">
        <w:tc>
          <w:tcPr>
            <w:tcW w:w="0" w:type="auto"/>
            <w:hideMark/>
          </w:tcPr>
          <w:p w14:paraId="08FBB474" w14:textId="77777777" w:rsidR="007B6B94" w:rsidRPr="009563E3" w:rsidRDefault="007B6B94">
            <w:pPr>
              <w:jc w:val="right"/>
              <w:rPr>
                <w:rFonts w:ascii="Calibri" w:hAnsi="Calibri"/>
                <w:color w:val="000000"/>
              </w:rPr>
            </w:pPr>
            <w:r w:rsidRPr="009563E3">
              <w:rPr>
                <w:rFonts w:ascii="Calibri" w:hAnsi="Calibri"/>
                <w:color w:val="000000"/>
              </w:rPr>
              <w:t>14</w:t>
            </w:r>
          </w:p>
        </w:tc>
        <w:tc>
          <w:tcPr>
            <w:tcW w:w="5360" w:type="dxa"/>
            <w:hideMark/>
          </w:tcPr>
          <w:p w14:paraId="3B466ED4"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izvršitelj postupka</w:t>
            </w:r>
          </w:p>
        </w:tc>
        <w:tc>
          <w:tcPr>
            <w:tcW w:w="328" w:type="dxa"/>
            <w:hideMark/>
          </w:tcPr>
          <w:p w14:paraId="181686B2"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13EF3296" w14:textId="77777777" w:rsidTr="00795E34">
        <w:tc>
          <w:tcPr>
            <w:tcW w:w="0" w:type="auto"/>
            <w:hideMark/>
          </w:tcPr>
          <w:p w14:paraId="57DDEE7D" w14:textId="77777777" w:rsidR="007B6B94" w:rsidRPr="009563E3" w:rsidRDefault="007B6B94">
            <w:pPr>
              <w:jc w:val="right"/>
              <w:rPr>
                <w:rFonts w:ascii="Calibri" w:hAnsi="Calibri"/>
                <w:color w:val="000000"/>
              </w:rPr>
            </w:pPr>
            <w:r w:rsidRPr="009563E3">
              <w:rPr>
                <w:rFonts w:ascii="Calibri" w:hAnsi="Calibri"/>
                <w:color w:val="000000"/>
              </w:rPr>
              <w:t>15</w:t>
            </w:r>
          </w:p>
        </w:tc>
        <w:tc>
          <w:tcPr>
            <w:tcW w:w="5360" w:type="dxa"/>
            <w:hideMark/>
          </w:tcPr>
          <w:p w14:paraId="7813058D"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jedinica mjere</w:t>
            </w:r>
          </w:p>
        </w:tc>
        <w:tc>
          <w:tcPr>
            <w:tcW w:w="328" w:type="dxa"/>
            <w:hideMark/>
          </w:tcPr>
          <w:p w14:paraId="0CC8F1C1"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3A2BC47F" w14:textId="77777777" w:rsidTr="00795E34">
        <w:tc>
          <w:tcPr>
            <w:tcW w:w="0" w:type="auto"/>
            <w:hideMark/>
          </w:tcPr>
          <w:p w14:paraId="5A74642E" w14:textId="77777777" w:rsidR="007B6B94" w:rsidRPr="009563E3" w:rsidRDefault="007B6B94">
            <w:pPr>
              <w:jc w:val="right"/>
              <w:rPr>
                <w:rFonts w:ascii="Calibri" w:hAnsi="Calibri"/>
                <w:color w:val="000000"/>
              </w:rPr>
            </w:pPr>
            <w:r w:rsidRPr="009563E3">
              <w:rPr>
                <w:rFonts w:ascii="Calibri" w:hAnsi="Calibri"/>
                <w:color w:val="000000"/>
              </w:rPr>
              <w:t>16</w:t>
            </w:r>
          </w:p>
        </w:tc>
        <w:tc>
          <w:tcPr>
            <w:tcW w:w="5360" w:type="dxa"/>
            <w:hideMark/>
          </w:tcPr>
          <w:p w14:paraId="3E3421B0"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kategorija osiguranja</w:t>
            </w:r>
          </w:p>
        </w:tc>
        <w:tc>
          <w:tcPr>
            <w:tcW w:w="328" w:type="dxa"/>
            <w:hideMark/>
          </w:tcPr>
          <w:p w14:paraId="70FD22C5"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2EE8576B" w14:textId="77777777" w:rsidTr="00795E34">
        <w:tc>
          <w:tcPr>
            <w:tcW w:w="0" w:type="auto"/>
            <w:hideMark/>
          </w:tcPr>
          <w:p w14:paraId="3C1E0963" w14:textId="77777777" w:rsidR="007B6B94" w:rsidRPr="009563E3" w:rsidRDefault="007B6B94">
            <w:pPr>
              <w:jc w:val="right"/>
              <w:rPr>
                <w:rFonts w:ascii="Calibri" w:hAnsi="Calibri"/>
                <w:color w:val="000000"/>
              </w:rPr>
            </w:pPr>
            <w:r w:rsidRPr="009563E3">
              <w:rPr>
                <w:rFonts w:ascii="Calibri" w:hAnsi="Calibri"/>
                <w:color w:val="000000"/>
              </w:rPr>
              <w:t>17</w:t>
            </w:r>
          </w:p>
        </w:tc>
        <w:tc>
          <w:tcPr>
            <w:tcW w:w="5360" w:type="dxa"/>
            <w:hideMark/>
          </w:tcPr>
          <w:p w14:paraId="675AFF38"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kategorija stacionarnih računa</w:t>
            </w:r>
          </w:p>
        </w:tc>
        <w:tc>
          <w:tcPr>
            <w:tcW w:w="328" w:type="dxa"/>
            <w:hideMark/>
          </w:tcPr>
          <w:p w14:paraId="28FDE289"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55E6A5D5" w14:textId="77777777" w:rsidTr="00795E34">
        <w:tc>
          <w:tcPr>
            <w:tcW w:w="0" w:type="auto"/>
            <w:hideMark/>
          </w:tcPr>
          <w:p w14:paraId="226E7FCF" w14:textId="77777777" w:rsidR="007B6B94" w:rsidRPr="009563E3" w:rsidRDefault="007B6B94">
            <w:pPr>
              <w:jc w:val="right"/>
              <w:rPr>
                <w:rFonts w:ascii="Calibri" w:hAnsi="Calibri"/>
                <w:color w:val="000000"/>
              </w:rPr>
            </w:pPr>
            <w:r w:rsidRPr="009563E3">
              <w:rPr>
                <w:rFonts w:ascii="Calibri" w:hAnsi="Calibri"/>
                <w:color w:val="000000"/>
              </w:rPr>
              <w:t>18</w:t>
            </w:r>
          </w:p>
        </w:tc>
        <w:tc>
          <w:tcPr>
            <w:tcW w:w="5360" w:type="dxa"/>
            <w:hideMark/>
          </w:tcPr>
          <w:p w14:paraId="0429FD2C"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lista lijekova</w:t>
            </w:r>
          </w:p>
        </w:tc>
        <w:tc>
          <w:tcPr>
            <w:tcW w:w="328" w:type="dxa"/>
            <w:hideMark/>
          </w:tcPr>
          <w:p w14:paraId="59E233B6"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7C829141" w14:textId="77777777" w:rsidTr="00795E34">
        <w:tc>
          <w:tcPr>
            <w:tcW w:w="0" w:type="auto"/>
            <w:hideMark/>
          </w:tcPr>
          <w:p w14:paraId="0C74B89E" w14:textId="77777777" w:rsidR="007B6B94" w:rsidRPr="009563E3" w:rsidRDefault="007B6B94">
            <w:pPr>
              <w:jc w:val="right"/>
              <w:rPr>
                <w:rFonts w:ascii="Calibri" w:hAnsi="Calibri"/>
                <w:color w:val="000000"/>
              </w:rPr>
            </w:pPr>
            <w:r w:rsidRPr="009563E3">
              <w:rPr>
                <w:rFonts w:ascii="Calibri" w:hAnsi="Calibri"/>
                <w:color w:val="000000"/>
              </w:rPr>
              <w:t>19</w:t>
            </w:r>
          </w:p>
        </w:tc>
        <w:tc>
          <w:tcPr>
            <w:tcW w:w="5360" w:type="dxa"/>
            <w:hideMark/>
          </w:tcPr>
          <w:p w14:paraId="74DB4FE0"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naselje</w:t>
            </w:r>
          </w:p>
        </w:tc>
        <w:tc>
          <w:tcPr>
            <w:tcW w:w="328" w:type="dxa"/>
            <w:hideMark/>
          </w:tcPr>
          <w:p w14:paraId="1C943359"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6054DCE8" w14:textId="77777777" w:rsidTr="00795E34">
        <w:tc>
          <w:tcPr>
            <w:tcW w:w="0" w:type="auto"/>
            <w:hideMark/>
          </w:tcPr>
          <w:p w14:paraId="380B6619" w14:textId="77777777" w:rsidR="007B6B94" w:rsidRPr="009563E3" w:rsidRDefault="007B6B94">
            <w:pPr>
              <w:jc w:val="right"/>
              <w:rPr>
                <w:rFonts w:ascii="Calibri" w:hAnsi="Calibri"/>
                <w:color w:val="000000"/>
              </w:rPr>
            </w:pPr>
            <w:r w:rsidRPr="009563E3">
              <w:rPr>
                <w:rFonts w:ascii="Calibri" w:hAnsi="Calibri"/>
                <w:color w:val="000000"/>
              </w:rPr>
              <w:t>20</w:t>
            </w:r>
          </w:p>
        </w:tc>
        <w:tc>
          <w:tcPr>
            <w:tcW w:w="5360" w:type="dxa"/>
            <w:hideMark/>
          </w:tcPr>
          <w:p w14:paraId="28588DBF"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područni ured, regionalni ured</w:t>
            </w:r>
          </w:p>
        </w:tc>
        <w:tc>
          <w:tcPr>
            <w:tcW w:w="328" w:type="dxa"/>
            <w:hideMark/>
          </w:tcPr>
          <w:p w14:paraId="6842A8DC"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617AE18B" w14:textId="77777777" w:rsidTr="00795E34">
        <w:tc>
          <w:tcPr>
            <w:tcW w:w="0" w:type="auto"/>
            <w:hideMark/>
          </w:tcPr>
          <w:p w14:paraId="32AB9A15" w14:textId="77777777" w:rsidR="007B6B94" w:rsidRPr="009563E3" w:rsidRDefault="007B6B94">
            <w:pPr>
              <w:jc w:val="right"/>
              <w:rPr>
                <w:rFonts w:ascii="Calibri" w:hAnsi="Calibri"/>
                <w:color w:val="000000"/>
              </w:rPr>
            </w:pPr>
            <w:r w:rsidRPr="009563E3">
              <w:rPr>
                <w:rFonts w:ascii="Calibri" w:hAnsi="Calibri"/>
                <w:color w:val="000000"/>
              </w:rPr>
              <w:t>21</w:t>
            </w:r>
          </w:p>
        </w:tc>
        <w:tc>
          <w:tcPr>
            <w:tcW w:w="5360" w:type="dxa"/>
            <w:hideMark/>
          </w:tcPr>
          <w:p w14:paraId="7C42DD62"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osnove sudjelovanja</w:t>
            </w:r>
          </w:p>
        </w:tc>
        <w:tc>
          <w:tcPr>
            <w:tcW w:w="328" w:type="dxa"/>
            <w:hideMark/>
          </w:tcPr>
          <w:p w14:paraId="2C33FCED" w14:textId="77777777" w:rsidR="007B6B94" w:rsidRPr="00C42C07" w:rsidRDefault="007B6B94">
            <w:pPr>
              <w:jc w:val="right"/>
              <w:rPr>
                <w:rFonts w:ascii="Calibri" w:hAnsi="Calibri"/>
                <w:color w:val="000000"/>
              </w:rPr>
            </w:pPr>
            <w:r w:rsidRPr="00C42C07">
              <w:rPr>
                <w:rFonts w:ascii="Calibri" w:hAnsi="Calibri"/>
                <w:color w:val="000000"/>
              </w:rPr>
              <w:t>2</w:t>
            </w:r>
          </w:p>
        </w:tc>
      </w:tr>
      <w:tr w:rsidR="009563E3" w14:paraId="796EA24E" w14:textId="77777777" w:rsidTr="00795E34">
        <w:tc>
          <w:tcPr>
            <w:tcW w:w="0" w:type="auto"/>
            <w:hideMark/>
          </w:tcPr>
          <w:p w14:paraId="422B7C58" w14:textId="77777777" w:rsidR="007B6B94" w:rsidRPr="009563E3" w:rsidRDefault="007B6B94">
            <w:pPr>
              <w:jc w:val="right"/>
              <w:rPr>
                <w:rFonts w:ascii="Calibri" w:hAnsi="Calibri"/>
                <w:color w:val="000000"/>
              </w:rPr>
            </w:pPr>
            <w:r w:rsidRPr="009563E3">
              <w:rPr>
                <w:rFonts w:ascii="Calibri" w:hAnsi="Calibri"/>
                <w:color w:val="000000"/>
              </w:rPr>
              <w:t>22</w:t>
            </w:r>
          </w:p>
        </w:tc>
        <w:tc>
          <w:tcPr>
            <w:tcW w:w="5360" w:type="dxa"/>
            <w:hideMark/>
          </w:tcPr>
          <w:p w14:paraId="194E168F"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način otpusta</w:t>
            </w:r>
          </w:p>
        </w:tc>
        <w:tc>
          <w:tcPr>
            <w:tcW w:w="328" w:type="dxa"/>
            <w:hideMark/>
          </w:tcPr>
          <w:p w14:paraId="63C43693" w14:textId="77777777" w:rsidR="007B6B94" w:rsidRPr="00176C95" w:rsidRDefault="007B6B94">
            <w:pPr>
              <w:jc w:val="right"/>
              <w:rPr>
                <w:rFonts w:ascii="Calibri" w:hAnsi="Calibri"/>
                <w:color w:val="000000"/>
              </w:rPr>
            </w:pPr>
            <w:r w:rsidRPr="00176C95">
              <w:rPr>
                <w:rFonts w:ascii="Calibri" w:hAnsi="Calibri"/>
                <w:color w:val="000000"/>
              </w:rPr>
              <w:t>2</w:t>
            </w:r>
          </w:p>
        </w:tc>
      </w:tr>
      <w:tr w:rsidR="009563E3" w14:paraId="0A12AEF1" w14:textId="77777777" w:rsidTr="00795E34">
        <w:tc>
          <w:tcPr>
            <w:tcW w:w="0" w:type="auto"/>
            <w:hideMark/>
          </w:tcPr>
          <w:p w14:paraId="245582AC" w14:textId="77777777" w:rsidR="007B6B94" w:rsidRPr="009563E3" w:rsidRDefault="007B6B94">
            <w:pPr>
              <w:jc w:val="right"/>
              <w:rPr>
                <w:rFonts w:ascii="Calibri" w:hAnsi="Calibri"/>
                <w:color w:val="000000"/>
              </w:rPr>
            </w:pPr>
            <w:r w:rsidRPr="009563E3">
              <w:rPr>
                <w:rFonts w:ascii="Calibri" w:hAnsi="Calibri"/>
                <w:color w:val="000000"/>
              </w:rPr>
              <w:t>23</w:t>
            </w:r>
          </w:p>
        </w:tc>
        <w:tc>
          <w:tcPr>
            <w:tcW w:w="5360" w:type="dxa"/>
            <w:hideMark/>
          </w:tcPr>
          <w:p w14:paraId="7F82CF88"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tip uputnice</w:t>
            </w:r>
          </w:p>
        </w:tc>
        <w:tc>
          <w:tcPr>
            <w:tcW w:w="328" w:type="dxa"/>
            <w:hideMark/>
          </w:tcPr>
          <w:p w14:paraId="58608672" w14:textId="77777777" w:rsidR="007B6B94" w:rsidRPr="00176C95" w:rsidRDefault="007B6B94">
            <w:pPr>
              <w:jc w:val="right"/>
              <w:rPr>
                <w:rFonts w:ascii="Calibri" w:hAnsi="Calibri"/>
                <w:color w:val="000000"/>
              </w:rPr>
            </w:pPr>
            <w:r w:rsidRPr="00176C95">
              <w:rPr>
                <w:rFonts w:ascii="Calibri" w:hAnsi="Calibri"/>
                <w:color w:val="000000"/>
              </w:rPr>
              <w:t>2</w:t>
            </w:r>
          </w:p>
        </w:tc>
      </w:tr>
      <w:tr w:rsidR="009563E3" w14:paraId="53B262D9" w14:textId="77777777" w:rsidTr="00795E34">
        <w:tc>
          <w:tcPr>
            <w:tcW w:w="0" w:type="auto"/>
            <w:hideMark/>
          </w:tcPr>
          <w:p w14:paraId="09CDF9C5" w14:textId="77777777" w:rsidR="007B6B94" w:rsidRPr="009563E3" w:rsidRDefault="007B6B94">
            <w:pPr>
              <w:jc w:val="right"/>
              <w:rPr>
                <w:rFonts w:ascii="Calibri" w:hAnsi="Calibri"/>
                <w:color w:val="000000"/>
              </w:rPr>
            </w:pPr>
            <w:r w:rsidRPr="009563E3">
              <w:rPr>
                <w:rFonts w:ascii="Calibri" w:hAnsi="Calibri"/>
                <w:color w:val="000000"/>
              </w:rPr>
              <w:t>24</w:t>
            </w:r>
          </w:p>
        </w:tc>
        <w:tc>
          <w:tcPr>
            <w:tcW w:w="5360" w:type="dxa"/>
            <w:hideMark/>
          </w:tcPr>
          <w:p w14:paraId="3DF3A01B"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lista pomagala</w:t>
            </w:r>
          </w:p>
        </w:tc>
        <w:tc>
          <w:tcPr>
            <w:tcW w:w="328" w:type="dxa"/>
            <w:hideMark/>
          </w:tcPr>
          <w:p w14:paraId="465205B9" w14:textId="77777777" w:rsidR="007B6B94" w:rsidRPr="00176C95" w:rsidRDefault="007B6B94">
            <w:pPr>
              <w:jc w:val="right"/>
              <w:rPr>
                <w:rFonts w:ascii="Calibri" w:hAnsi="Calibri"/>
                <w:color w:val="000000"/>
              </w:rPr>
            </w:pPr>
            <w:r w:rsidRPr="00176C95">
              <w:rPr>
                <w:rFonts w:ascii="Calibri" w:hAnsi="Calibri"/>
                <w:color w:val="000000"/>
              </w:rPr>
              <w:t>2</w:t>
            </w:r>
          </w:p>
        </w:tc>
      </w:tr>
      <w:tr w:rsidR="009563E3" w14:paraId="78AE3A75" w14:textId="77777777" w:rsidTr="00795E34">
        <w:tc>
          <w:tcPr>
            <w:tcW w:w="0" w:type="auto"/>
            <w:hideMark/>
          </w:tcPr>
          <w:p w14:paraId="7D86F419" w14:textId="77777777" w:rsidR="007B6B94" w:rsidRPr="009563E3" w:rsidRDefault="007B6B94">
            <w:pPr>
              <w:jc w:val="right"/>
              <w:rPr>
                <w:rFonts w:ascii="Calibri" w:hAnsi="Calibri"/>
                <w:color w:val="000000"/>
              </w:rPr>
            </w:pPr>
            <w:r w:rsidRPr="009563E3">
              <w:rPr>
                <w:rFonts w:ascii="Calibri" w:hAnsi="Calibri"/>
                <w:color w:val="000000"/>
              </w:rPr>
              <w:t>25</w:t>
            </w:r>
          </w:p>
        </w:tc>
        <w:tc>
          <w:tcPr>
            <w:tcW w:w="5360" w:type="dxa"/>
            <w:hideMark/>
          </w:tcPr>
          <w:p w14:paraId="3D4F580C"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način prijema</w:t>
            </w:r>
          </w:p>
        </w:tc>
        <w:tc>
          <w:tcPr>
            <w:tcW w:w="328" w:type="dxa"/>
            <w:hideMark/>
          </w:tcPr>
          <w:p w14:paraId="27F18CAB" w14:textId="77777777" w:rsidR="007B6B94" w:rsidRPr="00176C95" w:rsidRDefault="007B6B94">
            <w:pPr>
              <w:jc w:val="right"/>
              <w:rPr>
                <w:rFonts w:ascii="Calibri" w:hAnsi="Calibri"/>
                <w:color w:val="000000"/>
              </w:rPr>
            </w:pPr>
            <w:r w:rsidRPr="00176C95">
              <w:rPr>
                <w:rFonts w:ascii="Calibri" w:hAnsi="Calibri"/>
                <w:color w:val="000000"/>
              </w:rPr>
              <w:t>2</w:t>
            </w:r>
          </w:p>
        </w:tc>
      </w:tr>
      <w:tr w:rsidR="009563E3" w14:paraId="02B02002" w14:textId="77777777" w:rsidTr="00795E34">
        <w:tc>
          <w:tcPr>
            <w:tcW w:w="0" w:type="auto"/>
            <w:hideMark/>
          </w:tcPr>
          <w:p w14:paraId="4F059F80" w14:textId="77777777" w:rsidR="007B6B94" w:rsidRPr="009563E3" w:rsidRDefault="007B6B94">
            <w:pPr>
              <w:jc w:val="right"/>
              <w:rPr>
                <w:rFonts w:ascii="Calibri" w:hAnsi="Calibri"/>
                <w:color w:val="000000"/>
              </w:rPr>
            </w:pPr>
            <w:r w:rsidRPr="009563E3">
              <w:rPr>
                <w:rFonts w:ascii="Calibri" w:hAnsi="Calibri"/>
                <w:color w:val="000000"/>
              </w:rPr>
              <w:t>26</w:t>
            </w:r>
          </w:p>
        </w:tc>
        <w:tc>
          <w:tcPr>
            <w:tcW w:w="5360" w:type="dxa"/>
            <w:hideMark/>
          </w:tcPr>
          <w:p w14:paraId="25C4DB3A"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tip ustanove</w:t>
            </w:r>
          </w:p>
        </w:tc>
        <w:tc>
          <w:tcPr>
            <w:tcW w:w="328" w:type="dxa"/>
            <w:hideMark/>
          </w:tcPr>
          <w:p w14:paraId="0C1AFEDD" w14:textId="77777777" w:rsidR="007B6B94" w:rsidRPr="00176C95" w:rsidRDefault="007B6B94">
            <w:pPr>
              <w:jc w:val="right"/>
              <w:rPr>
                <w:rFonts w:ascii="Calibri" w:hAnsi="Calibri"/>
                <w:color w:val="000000"/>
              </w:rPr>
            </w:pPr>
            <w:r w:rsidRPr="00176C95">
              <w:rPr>
                <w:rFonts w:ascii="Calibri" w:hAnsi="Calibri"/>
                <w:color w:val="000000"/>
              </w:rPr>
              <w:t>2</w:t>
            </w:r>
          </w:p>
        </w:tc>
      </w:tr>
      <w:tr w:rsidR="009563E3" w14:paraId="2A162CC9" w14:textId="77777777" w:rsidTr="00795E34">
        <w:tc>
          <w:tcPr>
            <w:tcW w:w="0" w:type="auto"/>
            <w:hideMark/>
          </w:tcPr>
          <w:p w14:paraId="39C89749" w14:textId="77777777" w:rsidR="007B6B94" w:rsidRPr="009563E3" w:rsidRDefault="007B6B94">
            <w:pPr>
              <w:jc w:val="right"/>
              <w:rPr>
                <w:rFonts w:ascii="Calibri" w:hAnsi="Calibri"/>
                <w:color w:val="000000"/>
              </w:rPr>
            </w:pPr>
            <w:r w:rsidRPr="009563E3">
              <w:rPr>
                <w:rFonts w:ascii="Calibri" w:hAnsi="Calibri"/>
                <w:color w:val="000000"/>
              </w:rPr>
              <w:t>27</w:t>
            </w:r>
          </w:p>
        </w:tc>
        <w:tc>
          <w:tcPr>
            <w:tcW w:w="5360" w:type="dxa"/>
            <w:hideMark/>
          </w:tcPr>
          <w:p w14:paraId="5F60ABF4"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stopa sudjelovanja</w:t>
            </w:r>
          </w:p>
        </w:tc>
        <w:tc>
          <w:tcPr>
            <w:tcW w:w="328" w:type="dxa"/>
            <w:hideMark/>
          </w:tcPr>
          <w:p w14:paraId="1AB197B8" w14:textId="77777777" w:rsidR="007B6B94" w:rsidRPr="00176C95" w:rsidRDefault="007B6B94">
            <w:pPr>
              <w:jc w:val="right"/>
              <w:rPr>
                <w:rFonts w:ascii="Calibri" w:hAnsi="Calibri"/>
                <w:color w:val="000000"/>
              </w:rPr>
            </w:pPr>
            <w:r w:rsidRPr="00176C95">
              <w:rPr>
                <w:rFonts w:ascii="Calibri" w:hAnsi="Calibri"/>
                <w:color w:val="000000"/>
              </w:rPr>
              <w:t>2</w:t>
            </w:r>
          </w:p>
        </w:tc>
      </w:tr>
      <w:tr w:rsidR="009563E3" w14:paraId="5D2E3819" w14:textId="77777777" w:rsidTr="00795E34">
        <w:tc>
          <w:tcPr>
            <w:tcW w:w="0" w:type="auto"/>
            <w:hideMark/>
          </w:tcPr>
          <w:p w14:paraId="2FC0E4AD" w14:textId="77777777" w:rsidR="007B6B94" w:rsidRPr="009563E3" w:rsidRDefault="007B6B94">
            <w:pPr>
              <w:jc w:val="right"/>
              <w:rPr>
                <w:rFonts w:ascii="Calibri" w:hAnsi="Calibri"/>
                <w:color w:val="000000"/>
              </w:rPr>
            </w:pPr>
            <w:r w:rsidRPr="009563E3">
              <w:rPr>
                <w:rFonts w:ascii="Calibri" w:hAnsi="Calibri"/>
                <w:color w:val="000000"/>
              </w:rPr>
              <w:t>28</w:t>
            </w:r>
          </w:p>
        </w:tc>
        <w:tc>
          <w:tcPr>
            <w:tcW w:w="5360" w:type="dxa"/>
            <w:hideMark/>
          </w:tcPr>
          <w:p w14:paraId="16118988"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vrijednost boda za zdravstveni postupak</w:t>
            </w:r>
          </w:p>
        </w:tc>
        <w:tc>
          <w:tcPr>
            <w:tcW w:w="328" w:type="dxa"/>
            <w:hideMark/>
          </w:tcPr>
          <w:p w14:paraId="39D5E13A" w14:textId="77777777" w:rsidR="007B6B94" w:rsidRPr="00176C95" w:rsidRDefault="007B6B94">
            <w:pPr>
              <w:jc w:val="right"/>
              <w:rPr>
                <w:rFonts w:ascii="Calibri" w:hAnsi="Calibri"/>
                <w:color w:val="000000"/>
              </w:rPr>
            </w:pPr>
            <w:r w:rsidRPr="00176C95">
              <w:rPr>
                <w:rFonts w:ascii="Calibri" w:hAnsi="Calibri"/>
                <w:color w:val="000000"/>
              </w:rPr>
              <w:t>2</w:t>
            </w:r>
          </w:p>
        </w:tc>
      </w:tr>
      <w:tr w:rsidR="009563E3" w14:paraId="251A4024" w14:textId="77777777" w:rsidTr="00795E34">
        <w:tc>
          <w:tcPr>
            <w:tcW w:w="0" w:type="auto"/>
            <w:hideMark/>
          </w:tcPr>
          <w:p w14:paraId="512B029A" w14:textId="77777777" w:rsidR="007B6B94" w:rsidRPr="009563E3" w:rsidRDefault="007B6B94">
            <w:pPr>
              <w:jc w:val="right"/>
              <w:rPr>
                <w:rFonts w:ascii="Calibri" w:hAnsi="Calibri"/>
                <w:color w:val="000000"/>
              </w:rPr>
            </w:pPr>
            <w:r w:rsidRPr="009563E3">
              <w:rPr>
                <w:rFonts w:ascii="Calibri" w:hAnsi="Calibri"/>
                <w:color w:val="000000"/>
              </w:rPr>
              <w:t>29</w:t>
            </w:r>
          </w:p>
        </w:tc>
        <w:tc>
          <w:tcPr>
            <w:tcW w:w="5360" w:type="dxa"/>
            <w:hideMark/>
          </w:tcPr>
          <w:p w14:paraId="7A0FC0E2"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liječnik (</w:t>
            </w:r>
            <w:proofErr w:type="spellStart"/>
            <w:r w:rsidRPr="00D750FA">
              <w:rPr>
                <w:rFonts w:ascii="Calibri" w:hAnsi="Calibri"/>
                <w:color w:val="000000"/>
              </w:rPr>
              <w:t>hzjz</w:t>
            </w:r>
            <w:proofErr w:type="spellEnd"/>
            <w:r w:rsidRPr="00D750FA">
              <w:rPr>
                <w:rFonts w:ascii="Calibri" w:hAnsi="Calibri"/>
                <w:color w:val="000000"/>
              </w:rPr>
              <w:t>)</w:t>
            </w:r>
          </w:p>
        </w:tc>
        <w:tc>
          <w:tcPr>
            <w:tcW w:w="328" w:type="dxa"/>
            <w:hideMark/>
          </w:tcPr>
          <w:p w14:paraId="4967905E" w14:textId="77777777" w:rsidR="007B6B94" w:rsidRPr="00176C95" w:rsidRDefault="007B6B94">
            <w:pPr>
              <w:jc w:val="right"/>
              <w:rPr>
                <w:rFonts w:ascii="Calibri" w:hAnsi="Calibri"/>
                <w:color w:val="000000"/>
              </w:rPr>
            </w:pPr>
            <w:r w:rsidRPr="00176C95">
              <w:rPr>
                <w:rFonts w:ascii="Calibri" w:hAnsi="Calibri"/>
                <w:color w:val="000000"/>
              </w:rPr>
              <w:t>2</w:t>
            </w:r>
          </w:p>
        </w:tc>
      </w:tr>
      <w:tr w:rsidR="009563E3" w14:paraId="3DE5E5DC" w14:textId="77777777" w:rsidTr="00795E34">
        <w:tc>
          <w:tcPr>
            <w:tcW w:w="0" w:type="auto"/>
            <w:hideMark/>
          </w:tcPr>
          <w:p w14:paraId="7B1B5E52" w14:textId="77777777" w:rsidR="007B6B94" w:rsidRPr="009563E3" w:rsidRDefault="007B6B94">
            <w:pPr>
              <w:jc w:val="right"/>
              <w:rPr>
                <w:rFonts w:ascii="Calibri" w:hAnsi="Calibri"/>
                <w:color w:val="000000"/>
              </w:rPr>
            </w:pPr>
            <w:r w:rsidRPr="009563E3">
              <w:rPr>
                <w:rFonts w:ascii="Calibri" w:hAnsi="Calibri"/>
                <w:color w:val="000000"/>
              </w:rPr>
              <w:t>30</w:t>
            </w:r>
          </w:p>
        </w:tc>
        <w:tc>
          <w:tcPr>
            <w:tcW w:w="5360" w:type="dxa"/>
            <w:hideMark/>
          </w:tcPr>
          <w:p w14:paraId="63FE674C"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plava knjiga</w:t>
            </w:r>
          </w:p>
        </w:tc>
        <w:tc>
          <w:tcPr>
            <w:tcW w:w="328" w:type="dxa"/>
            <w:hideMark/>
          </w:tcPr>
          <w:p w14:paraId="31CDC406" w14:textId="77777777" w:rsidR="007B6B94" w:rsidRPr="00176C95" w:rsidRDefault="007B6B94">
            <w:pPr>
              <w:jc w:val="right"/>
              <w:rPr>
                <w:rFonts w:ascii="Calibri" w:hAnsi="Calibri"/>
                <w:color w:val="000000"/>
              </w:rPr>
            </w:pPr>
            <w:r w:rsidRPr="00176C95">
              <w:rPr>
                <w:rFonts w:ascii="Calibri" w:hAnsi="Calibri"/>
                <w:color w:val="000000"/>
              </w:rPr>
              <w:t>2</w:t>
            </w:r>
          </w:p>
        </w:tc>
      </w:tr>
      <w:tr w:rsidR="009563E3" w14:paraId="449F891D" w14:textId="77777777" w:rsidTr="00795E34">
        <w:tc>
          <w:tcPr>
            <w:tcW w:w="0" w:type="auto"/>
            <w:hideMark/>
          </w:tcPr>
          <w:p w14:paraId="37AFEDEF" w14:textId="77777777" w:rsidR="007B6B94" w:rsidRPr="009563E3" w:rsidRDefault="007B6B94">
            <w:pPr>
              <w:jc w:val="right"/>
              <w:rPr>
                <w:rFonts w:ascii="Calibri" w:hAnsi="Calibri"/>
                <w:color w:val="000000"/>
              </w:rPr>
            </w:pPr>
            <w:r w:rsidRPr="009563E3">
              <w:rPr>
                <w:rFonts w:ascii="Calibri" w:hAnsi="Calibri"/>
                <w:color w:val="000000"/>
              </w:rPr>
              <w:t>31</w:t>
            </w:r>
          </w:p>
        </w:tc>
        <w:tc>
          <w:tcPr>
            <w:tcW w:w="5360" w:type="dxa"/>
            <w:hideMark/>
          </w:tcPr>
          <w:p w14:paraId="7347A876" w14:textId="77777777" w:rsidR="007B6B94" w:rsidRPr="00176C95" w:rsidRDefault="007B6B94">
            <w:pPr>
              <w:rPr>
                <w:rFonts w:ascii="Calibri" w:hAnsi="Calibri"/>
                <w:color w:val="000000"/>
              </w:rPr>
            </w:pPr>
            <w:r w:rsidRPr="00D750FA">
              <w:rPr>
                <w:rFonts w:ascii="Calibri" w:hAnsi="Calibri"/>
                <w:color w:val="000000"/>
              </w:rPr>
              <w:t>Obavijest ustanovi o grešci/upozorenju na računu</w:t>
            </w:r>
          </w:p>
        </w:tc>
        <w:tc>
          <w:tcPr>
            <w:tcW w:w="328" w:type="dxa"/>
            <w:hideMark/>
          </w:tcPr>
          <w:p w14:paraId="1F16B161" w14:textId="77777777" w:rsidR="007B6B94" w:rsidRPr="00C42C07" w:rsidRDefault="007B6B94">
            <w:pPr>
              <w:jc w:val="right"/>
              <w:rPr>
                <w:rFonts w:ascii="Calibri" w:hAnsi="Calibri"/>
                <w:color w:val="000000"/>
              </w:rPr>
            </w:pPr>
            <w:r w:rsidRPr="00C42C07">
              <w:rPr>
                <w:rFonts w:ascii="Calibri" w:hAnsi="Calibri"/>
                <w:color w:val="000000"/>
              </w:rPr>
              <w:t>1</w:t>
            </w:r>
          </w:p>
        </w:tc>
      </w:tr>
      <w:tr w:rsidR="009563E3" w14:paraId="5C55A326" w14:textId="77777777" w:rsidTr="00795E34">
        <w:tc>
          <w:tcPr>
            <w:tcW w:w="0" w:type="auto"/>
            <w:hideMark/>
          </w:tcPr>
          <w:p w14:paraId="375C0430" w14:textId="77777777" w:rsidR="007B6B94" w:rsidRPr="009563E3" w:rsidRDefault="007B6B94">
            <w:pPr>
              <w:jc w:val="right"/>
              <w:rPr>
                <w:rFonts w:ascii="Calibri" w:hAnsi="Calibri"/>
                <w:color w:val="000000"/>
              </w:rPr>
            </w:pPr>
            <w:r w:rsidRPr="009563E3">
              <w:rPr>
                <w:rFonts w:ascii="Calibri" w:hAnsi="Calibri"/>
                <w:color w:val="000000"/>
              </w:rPr>
              <w:t>32</w:t>
            </w:r>
          </w:p>
        </w:tc>
        <w:tc>
          <w:tcPr>
            <w:tcW w:w="5360" w:type="dxa"/>
            <w:hideMark/>
          </w:tcPr>
          <w:p w14:paraId="6019796E"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lijekovi i materijali na listi</w:t>
            </w:r>
          </w:p>
        </w:tc>
        <w:tc>
          <w:tcPr>
            <w:tcW w:w="328" w:type="dxa"/>
            <w:hideMark/>
          </w:tcPr>
          <w:p w14:paraId="4C54628D" w14:textId="77777777" w:rsidR="007B6B94" w:rsidRPr="00176C95" w:rsidRDefault="007B6B94">
            <w:pPr>
              <w:jc w:val="right"/>
              <w:rPr>
                <w:rFonts w:ascii="Calibri" w:hAnsi="Calibri"/>
                <w:color w:val="000000"/>
              </w:rPr>
            </w:pPr>
            <w:r w:rsidRPr="00176C95">
              <w:rPr>
                <w:rFonts w:ascii="Calibri" w:hAnsi="Calibri"/>
                <w:color w:val="000000"/>
              </w:rPr>
              <w:t>2</w:t>
            </w:r>
          </w:p>
        </w:tc>
      </w:tr>
      <w:tr w:rsidR="009563E3" w14:paraId="794A9A21" w14:textId="77777777" w:rsidTr="00795E34">
        <w:tc>
          <w:tcPr>
            <w:tcW w:w="0" w:type="auto"/>
            <w:hideMark/>
          </w:tcPr>
          <w:p w14:paraId="5C60C02B" w14:textId="77777777" w:rsidR="007B6B94" w:rsidRPr="009563E3" w:rsidRDefault="007B6B94">
            <w:pPr>
              <w:jc w:val="right"/>
              <w:rPr>
                <w:rFonts w:ascii="Calibri" w:hAnsi="Calibri"/>
                <w:color w:val="000000"/>
              </w:rPr>
            </w:pPr>
            <w:r w:rsidRPr="009563E3">
              <w:rPr>
                <w:rFonts w:ascii="Calibri" w:hAnsi="Calibri"/>
                <w:color w:val="000000"/>
              </w:rPr>
              <w:t>33</w:t>
            </w:r>
          </w:p>
        </w:tc>
        <w:tc>
          <w:tcPr>
            <w:tcW w:w="5360" w:type="dxa"/>
            <w:hideMark/>
          </w:tcPr>
          <w:p w14:paraId="06B929E3"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iznos doplate za </w:t>
            </w:r>
            <w:proofErr w:type="spellStart"/>
            <w:r w:rsidRPr="00D750FA">
              <w:rPr>
                <w:rFonts w:ascii="Calibri" w:hAnsi="Calibri"/>
                <w:color w:val="000000"/>
              </w:rPr>
              <w:t>lijek.i</w:t>
            </w:r>
            <w:proofErr w:type="spellEnd"/>
            <w:r w:rsidRPr="00D750FA">
              <w:rPr>
                <w:rFonts w:ascii="Calibri" w:hAnsi="Calibri"/>
                <w:color w:val="000000"/>
              </w:rPr>
              <w:t xml:space="preserve"> mater.</w:t>
            </w:r>
          </w:p>
        </w:tc>
        <w:tc>
          <w:tcPr>
            <w:tcW w:w="328" w:type="dxa"/>
            <w:hideMark/>
          </w:tcPr>
          <w:p w14:paraId="08888B09" w14:textId="77777777" w:rsidR="007B6B94" w:rsidRPr="00176C95" w:rsidRDefault="007B6B94">
            <w:pPr>
              <w:jc w:val="right"/>
              <w:rPr>
                <w:rFonts w:ascii="Calibri" w:hAnsi="Calibri"/>
                <w:color w:val="000000"/>
              </w:rPr>
            </w:pPr>
            <w:r w:rsidRPr="00176C95">
              <w:rPr>
                <w:rFonts w:ascii="Calibri" w:hAnsi="Calibri"/>
                <w:color w:val="000000"/>
              </w:rPr>
              <w:t>2</w:t>
            </w:r>
          </w:p>
        </w:tc>
      </w:tr>
      <w:tr w:rsidR="009563E3" w14:paraId="38F89943" w14:textId="77777777" w:rsidTr="00795E34">
        <w:tc>
          <w:tcPr>
            <w:tcW w:w="0" w:type="auto"/>
            <w:hideMark/>
          </w:tcPr>
          <w:p w14:paraId="3E07D73A" w14:textId="77777777" w:rsidR="007B6B94" w:rsidRPr="009563E3" w:rsidRDefault="007B6B94">
            <w:pPr>
              <w:jc w:val="right"/>
              <w:rPr>
                <w:rFonts w:ascii="Calibri" w:hAnsi="Calibri"/>
                <w:color w:val="000000"/>
              </w:rPr>
            </w:pPr>
            <w:r w:rsidRPr="009563E3">
              <w:rPr>
                <w:rFonts w:ascii="Calibri" w:hAnsi="Calibri"/>
                <w:color w:val="000000"/>
              </w:rPr>
              <w:t>34</w:t>
            </w:r>
          </w:p>
        </w:tc>
        <w:tc>
          <w:tcPr>
            <w:tcW w:w="5360" w:type="dxa"/>
            <w:hideMark/>
          </w:tcPr>
          <w:p w14:paraId="4DD8B3FF"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cjenik lijekova i materijala</w:t>
            </w:r>
          </w:p>
        </w:tc>
        <w:tc>
          <w:tcPr>
            <w:tcW w:w="328" w:type="dxa"/>
            <w:hideMark/>
          </w:tcPr>
          <w:p w14:paraId="0D7E1502" w14:textId="77777777" w:rsidR="007B6B94" w:rsidRPr="00176C95" w:rsidRDefault="007B6B94">
            <w:pPr>
              <w:jc w:val="right"/>
              <w:rPr>
                <w:rFonts w:ascii="Calibri" w:hAnsi="Calibri"/>
                <w:color w:val="000000"/>
              </w:rPr>
            </w:pPr>
            <w:r w:rsidRPr="00176C95">
              <w:rPr>
                <w:rFonts w:ascii="Calibri" w:hAnsi="Calibri"/>
                <w:color w:val="000000"/>
              </w:rPr>
              <w:t>2</w:t>
            </w:r>
          </w:p>
        </w:tc>
      </w:tr>
      <w:tr w:rsidR="009563E3" w14:paraId="0E12A90A" w14:textId="77777777" w:rsidTr="00795E34">
        <w:tc>
          <w:tcPr>
            <w:tcW w:w="0" w:type="auto"/>
            <w:hideMark/>
          </w:tcPr>
          <w:p w14:paraId="341C6746" w14:textId="77777777" w:rsidR="007B6B94" w:rsidRPr="009563E3" w:rsidRDefault="007B6B94">
            <w:pPr>
              <w:jc w:val="right"/>
              <w:rPr>
                <w:rFonts w:ascii="Calibri" w:hAnsi="Calibri"/>
                <w:color w:val="000000"/>
              </w:rPr>
            </w:pPr>
            <w:r w:rsidRPr="009563E3">
              <w:rPr>
                <w:rFonts w:ascii="Calibri" w:hAnsi="Calibri"/>
                <w:color w:val="000000"/>
              </w:rPr>
              <w:t>35</w:t>
            </w:r>
          </w:p>
        </w:tc>
        <w:tc>
          <w:tcPr>
            <w:tcW w:w="5360" w:type="dxa"/>
            <w:hideMark/>
          </w:tcPr>
          <w:p w14:paraId="40B2AA4B"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vrsta zdravstvenog djelatnika</w:t>
            </w:r>
          </w:p>
        </w:tc>
        <w:tc>
          <w:tcPr>
            <w:tcW w:w="328" w:type="dxa"/>
            <w:hideMark/>
          </w:tcPr>
          <w:p w14:paraId="213BCC20" w14:textId="77777777" w:rsidR="007B6B94" w:rsidRPr="00176C95" w:rsidRDefault="007B6B94">
            <w:pPr>
              <w:jc w:val="right"/>
              <w:rPr>
                <w:rFonts w:ascii="Calibri" w:hAnsi="Calibri"/>
                <w:color w:val="000000"/>
              </w:rPr>
            </w:pPr>
            <w:r w:rsidRPr="00176C95">
              <w:rPr>
                <w:rFonts w:ascii="Calibri" w:hAnsi="Calibri"/>
                <w:color w:val="000000"/>
              </w:rPr>
              <w:t>2</w:t>
            </w:r>
          </w:p>
        </w:tc>
      </w:tr>
      <w:tr w:rsidR="009563E3" w14:paraId="4B0BBF81" w14:textId="77777777" w:rsidTr="00795E34">
        <w:tc>
          <w:tcPr>
            <w:tcW w:w="0" w:type="auto"/>
            <w:hideMark/>
          </w:tcPr>
          <w:p w14:paraId="7CEBAE0F" w14:textId="77777777" w:rsidR="007B6B94" w:rsidRPr="009563E3" w:rsidRDefault="007B6B94">
            <w:pPr>
              <w:jc w:val="right"/>
              <w:rPr>
                <w:rFonts w:ascii="Calibri" w:hAnsi="Calibri"/>
                <w:color w:val="000000"/>
              </w:rPr>
            </w:pPr>
            <w:r w:rsidRPr="009563E3">
              <w:rPr>
                <w:rFonts w:ascii="Calibri" w:hAnsi="Calibri"/>
                <w:color w:val="000000"/>
              </w:rPr>
              <w:t>36</w:t>
            </w:r>
          </w:p>
        </w:tc>
        <w:tc>
          <w:tcPr>
            <w:tcW w:w="5360" w:type="dxa"/>
            <w:hideMark/>
          </w:tcPr>
          <w:p w14:paraId="788175F3" w14:textId="77777777" w:rsidR="007B6B94" w:rsidRPr="00D750FA" w:rsidRDefault="007B6B94">
            <w:pPr>
              <w:rPr>
                <w:rFonts w:ascii="Calibri" w:hAnsi="Calibri"/>
                <w:color w:val="000000"/>
              </w:rPr>
            </w:pPr>
            <w:r w:rsidRPr="00D750FA">
              <w:rPr>
                <w:rFonts w:ascii="Calibri" w:hAnsi="Calibri"/>
                <w:color w:val="000000"/>
              </w:rPr>
              <w:t xml:space="preserve">Objava </w:t>
            </w:r>
            <w:proofErr w:type="spellStart"/>
            <w:r w:rsidRPr="00D750FA">
              <w:rPr>
                <w:rFonts w:ascii="Calibri" w:hAnsi="Calibri"/>
                <w:color w:val="000000"/>
              </w:rPr>
              <w:t>šifrarnika</w:t>
            </w:r>
            <w:proofErr w:type="spellEnd"/>
            <w:r w:rsidRPr="00D750FA">
              <w:rPr>
                <w:rFonts w:ascii="Calibri" w:hAnsi="Calibri"/>
                <w:color w:val="000000"/>
              </w:rPr>
              <w:t xml:space="preserve"> vrste greške</w:t>
            </w:r>
          </w:p>
        </w:tc>
        <w:tc>
          <w:tcPr>
            <w:tcW w:w="328" w:type="dxa"/>
            <w:hideMark/>
          </w:tcPr>
          <w:p w14:paraId="1996D8E6" w14:textId="77777777" w:rsidR="007B6B94" w:rsidRPr="00176C95" w:rsidRDefault="007B6B94">
            <w:pPr>
              <w:jc w:val="right"/>
              <w:rPr>
                <w:rFonts w:ascii="Calibri" w:hAnsi="Calibri"/>
                <w:color w:val="000000"/>
              </w:rPr>
            </w:pPr>
            <w:r w:rsidRPr="00176C95">
              <w:rPr>
                <w:rFonts w:ascii="Calibri" w:hAnsi="Calibri"/>
                <w:color w:val="000000"/>
              </w:rPr>
              <w:t>2</w:t>
            </w:r>
          </w:p>
        </w:tc>
      </w:tr>
    </w:tbl>
    <w:p w14:paraId="11BED1EC" w14:textId="77777777" w:rsidR="00476F81" w:rsidRDefault="00476F81"/>
    <w:p w14:paraId="60880A7F" w14:textId="77777777" w:rsidR="008A4B07" w:rsidRDefault="008A4B07" w:rsidP="008A4B07"/>
    <w:p w14:paraId="5E079A14" w14:textId="77777777" w:rsidR="001C4835" w:rsidRDefault="00740E12" w:rsidP="00740E12">
      <w:pPr>
        <w:pStyle w:val="Naslov2"/>
      </w:pPr>
      <w:bookmarkStart w:id="45" w:name="_Toc467862075"/>
      <w:r>
        <w:t xml:space="preserve">3.3. </w:t>
      </w:r>
      <w:r w:rsidR="00DA6ED1">
        <w:t>Dohvati račun</w:t>
      </w:r>
      <w:bookmarkEnd w:id="45"/>
    </w:p>
    <w:p w14:paraId="64AED957" w14:textId="77777777" w:rsidR="008133AD" w:rsidRDefault="008133AD" w:rsidP="00F2076E"/>
    <w:p w14:paraId="22D4C3E9" w14:textId="77777777" w:rsidR="008D6519" w:rsidRDefault="00075D68" w:rsidP="0007732C">
      <w:pPr>
        <w:jc w:val="center"/>
      </w:pPr>
      <w:r w:rsidRPr="00C72B32">
        <w:rPr>
          <w:noProof/>
          <w:lang w:eastAsia="hr-HR"/>
        </w:rPr>
        <w:lastRenderedPageBreak/>
        <w:drawing>
          <wp:inline distT="0" distB="0" distL="0" distR="0" wp14:anchorId="3AA17D31" wp14:editId="604C8D27">
            <wp:extent cx="3676085" cy="2070340"/>
            <wp:effectExtent l="0" t="0" r="635" b="6350"/>
            <wp:docPr id="11272" name="Picture 11272" descr="C:\Users\josipc\Desktop\eusluge\New folder\DohvatiRac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sipc\Desktop\eusluge\New folder\DohvatiRacun.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78411" cy="2071650"/>
                    </a:xfrm>
                    <a:prstGeom prst="rect">
                      <a:avLst/>
                    </a:prstGeom>
                    <a:noFill/>
                    <a:ln>
                      <a:noFill/>
                    </a:ln>
                  </pic:spPr>
                </pic:pic>
              </a:graphicData>
            </a:graphic>
          </wp:inline>
        </w:drawing>
      </w:r>
    </w:p>
    <w:p w14:paraId="576C8B4C" w14:textId="77777777" w:rsidR="007F0E2C" w:rsidRDefault="007F0E2C" w:rsidP="007F0E2C">
      <w:pPr>
        <w:pStyle w:val="Opisslike"/>
        <w:jc w:val="center"/>
      </w:pPr>
      <w:r>
        <w:t>Slika 5</w:t>
      </w:r>
      <w:r>
        <w:rPr>
          <w:noProof/>
        </w:rPr>
        <w:t>.</w:t>
      </w:r>
      <w:r>
        <w:t xml:space="preserve"> Slanje zahtjeva za </w:t>
      </w:r>
      <w:r w:rsidR="00075D68">
        <w:t>dohvatom informacije o računu</w:t>
      </w:r>
    </w:p>
    <w:p w14:paraId="7A28D1A6" w14:textId="77777777" w:rsidR="007F09B0" w:rsidRDefault="007F09B0" w:rsidP="00F2076E"/>
    <w:p w14:paraId="0AFFD4DB" w14:textId="77777777" w:rsidR="00CD0B5F" w:rsidRDefault="00CD0B5F" w:rsidP="00CD0B5F">
      <w:pPr>
        <w:ind w:firstLine="708"/>
      </w:pPr>
      <w:r>
        <w:t xml:space="preserve">Elementi poruke </w:t>
      </w:r>
      <w:proofErr w:type="spellStart"/>
      <w:r w:rsidR="00B90FF9">
        <w:t>DohvatiRacunZahtjev</w:t>
      </w:r>
      <w:proofErr w:type="spellEnd"/>
      <w:r>
        <w:t>:</w:t>
      </w:r>
    </w:p>
    <w:p w14:paraId="1395794D" w14:textId="77777777" w:rsidR="007F09B0" w:rsidRDefault="00B90FF9" w:rsidP="00B90FF9">
      <w:pPr>
        <w:jc w:val="center"/>
      </w:pPr>
      <w:r>
        <w:rPr>
          <w:noProof/>
          <w:lang w:eastAsia="hr-HR"/>
        </w:rPr>
        <w:drawing>
          <wp:inline distT="0" distB="0" distL="0" distR="0" wp14:anchorId="73CFEE87" wp14:editId="0AFE9753">
            <wp:extent cx="3924930" cy="1492369"/>
            <wp:effectExtent l="0" t="0" r="0" b="0"/>
            <wp:docPr id="11273" name="Picture 11273"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N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26791" cy="1493077"/>
                    </a:xfrm>
                    <a:prstGeom prst="rect">
                      <a:avLst/>
                    </a:prstGeom>
                    <a:noFill/>
                    <a:ln>
                      <a:noFill/>
                    </a:ln>
                  </pic:spPr>
                </pic:pic>
              </a:graphicData>
            </a:graphic>
          </wp:inline>
        </w:drawing>
      </w:r>
    </w:p>
    <w:p w14:paraId="685B4B19" w14:textId="77777777" w:rsidR="00B90FF9" w:rsidRDefault="00B90FF9" w:rsidP="007F09B0"/>
    <w:p w14:paraId="115CECE7" w14:textId="77777777" w:rsidR="00B90FF9" w:rsidRDefault="00B90FF9" w:rsidP="00B90FF9">
      <w:pPr>
        <w:jc w:val="center"/>
      </w:pPr>
      <w:r>
        <w:rPr>
          <w:noProof/>
          <w:lang w:eastAsia="hr-HR"/>
        </w:rPr>
        <w:drawing>
          <wp:inline distT="0" distB="0" distL="0" distR="0" wp14:anchorId="63FFFC61" wp14:editId="6E81FC0A">
            <wp:extent cx="2752725" cy="1076325"/>
            <wp:effectExtent l="0" t="0" r="9525" b="9525"/>
            <wp:docPr id="11274" name="Picture 11274"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N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52725" cy="1076325"/>
                    </a:xfrm>
                    <a:prstGeom prst="rect">
                      <a:avLst/>
                    </a:prstGeom>
                    <a:noFill/>
                    <a:ln>
                      <a:noFill/>
                    </a:ln>
                  </pic:spPr>
                </pic:pic>
              </a:graphicData>
            </a:graphic>
          </wp:inline>
        </w:drawing>
      </w:r>
    </w:p>
    <w:p w14:paraId="34F92632" w14:textId="77777777" w:rsidR="00B90FF9" w:rsidRDefault="00B90FF9" w:rsidP="007F09B0"/>
    <w:p w14:paraId="553B228E" w14:textId="77777777" w:rsidR="00B90FF9" w:rsidRDefault="00B90FF9" w:rsidP="00B90FF9">
      <w:pPr>
        <w:jc w:val="center"/>
      </w:pPr>
      <w:r>
        <w:rPr>
          <w:noProof/>
          <w:lang w:eastAsia="hr-HR"/>
        </w:rPr>
        <w:drawing>
          <wp:inline distT="0" distB="0" distL="0" distR="0" wp14:anchorId="0BAEED91" wp14:editId="50DC96BC">
            <wp:extent cx="2657475" cy="647700"/>
            <wp:effectExtent l="0" t="0" r="9525" b="0"/>
            <wp:docPr id="11275" name="Picture 11275"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57475" cy="647700"/>
                    </a:xfrm>
                    <a:prstGeom prst="rect">
                      <a:avLst/>
                    </a:prstGeom>
                    <a:noFill/>
                    <a:ln>
                      <a:noFill/>
                    </a:ln>
                  </pic:spPr>
                </pic:pic>
              </a:graphicData>
            </a:graphic>
          </wp:inline>
        </w:drawing>
      </w:r>
    </w:p>
    <w:p w14:paraId="58A98BFC" w14:textId="77777777" w:rsidR="00B90FF9" w:rsidRDefault="00B90FF9" w:rsidP="007F09B0"/>
    <w:p w14:paraId="7B6C19AF" w14:textId="77777777" w:rsidR="00B90FF9" w:rsidRDefault="00B90FF9" w:rsidP="00B90FF9">
      <w:pPr>
        <w:jc w:val="center"/>
      </w:pPr>
      <w:r>
        <w:rPr>
          <w:noProof/>
          <w:lang w:eastAsia="hr-HR"/>
        </w:rPr>
        <w:drawing>
          <wp:inline distT="0" distB="0" distL="0" distR="0" wp14:anchorId="398F99F1" wp14:editId="55117EC0">
            <wp:extent cx="3243580" cy="647065"/>
            <wp:effectExtent l="0" t="0" r="0" b="635"/>
            <wp:docPr id="11276" name="Picture 11276"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N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43580" cy="647065"/>
                    </a:xfrm>
                    <a:prstGeom prst="rect">
                      <a:avLst/>
                    </a:prstGeom>
                    <a:noFill/>
                    <a:ln>
                      <a:noFill/>
                    </a:ln>
                  </pic:spPr>
                </pic:pic>
              </a:graphicData>
            </a:graphic>
          </wp:inline>
        </w:drawing>
      </w:r>
    </w:p>
    <w:p w14:paraId="7D22584A" w14:textId="77777777" w:rsidR="0007732C" w:rsidRDefault="0007732C" w:rsidP="00CD0B5F">
      <w:pPr>
        <w:jc w:val="center"/>
      </w:pPr>
    </w:p>
    <w:p w14:paraId="29A209B1" w14:textId="77777777" w:rsidR="005D5500" w:rsidRDefault="005D5500" w:rsidP="006B7A1E">
      <w:pPr>
        <w:ind w:firstLine="708"/>
      </w:pPr>
      <w:r>
        <w:t xml:space="preserve">Elementi poruke </w:t>
      </w:r>
      <w:proofErr w:type="spellStart"/>
      <w:r w:rsidR="00F51417">
        <w:t>DohvatiRacunOdgovor</w:t>
      </w:r>
      <w:proofErr w:type="spellEnd"/>
      <w:r>
        <w:t>:</w:t>
      </w:r>
    </w:p>
    <w:p w14:paraId="485A9A0D" w14:textId="77777777" w:rsidR="005D5500" w:rsidRDefault="005D5500" w:rsidP="005D5500">
      <w:pPr>
        <w:jc w:val="center"/>
      </w:pPr>
    </w:p>
    <w:p w14:paraId="56D4BAE4" w14:textId="77777777" w:rsidR="00F51417" w:rsidRDefault="00F51417" w:rsidP="005D5500">
      <w:pPr>
        <w:jc w:val="center"/>
      </w:pPr>
      <w:r>
        <w:rPr>
          <w:noProof/>
          <w:lang w:eastAsia="hr-HR"/>
        </w:rPr>
        <w:drawing>
          <wp:inline distT="0" distB="0" distL="0" distR="0" wp14:anchorId="1B38818A" wp14:editId="61CE5349">
            <wp:extent cx="2864269" cy="1089886"/>
            <wp:effectExtent l="0" t="0" r="0" b="0"/>
            <wp:docPr id="11277" name="Picture 11277"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N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66866" cy="1090874"/>
                    </a:xfrm>
                    <a:prstGeom prst="rect">
                      <a:avLst/>
                    </a:prstGeom>
                    <a:noFill/>
                    <a:ln>
                      <a:noFill/>
                    </a:ln>
                  </pic:spPr>
                </pic:pic>
              </a:graphicData>
            </a:graphic>
          </wp:inline>
        </w:drawing>
      </w:r>
    </w:p>
    <w:p w14:paraId="3A129252" w14:textId="77777777" w:rsidR="00F51417" w:rsidRDefault="00F51417" w:rsidP="005D5500">
      <w:pPr>
        <w:jc w:val="center"/>
      </w:pPr>
    </w:p>
    <w:p w14:paraId="7584374A" w14:textId="77777777" w:rsidR="00F51417" w:rsidRDefault="00F51417" w:rsidP="005D5500">
      <w:pPr>
        <w:jc w:val="center"/>
      </w:pPr>
      <w:r>
        <w:rPr>
          <w:noProof/>
          <w:lang w:eastAsia="hr-HR"/>
        </w:rPr>
        <w:drawing>
          <wp:inline distT="0" distB="0" distL="0" distR="0" wp14:anchorId="435E14A6" wp14:editId="0B4B0B2F">
            <wp:extent cx="3096799" cy="1240194"/>
            <wp:effectExtent l="0" t="0" r="8890" b="0"/>
            <wp:docPr id="11278" name="Picture 11278"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N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99196" cy="1241154"/>
                    </a:xfrm>
                    <a:prstGeom prst="rect">
                      <a:avLst/>
                    </a:prstGeom>
                    <a:noFill/>
                    <a:ln>
                      <a:noFill/>
                    </a:ln>
                  </pic:spPr>
                </pic:pic>
              </a:graphicData>
            </a:graphic>
          </wp:inline>
        </w:drawing>
      </w:r>
    </w:p>
    <w:p w14:paraId="6C4A1A7A" w14:textId="77777777" w:rsidR="00F51417" w:rsidRDefault="00F51417" w:rsidP="005D5500">
      <w:pPr>
        <w:jc w:val="center"/>
      </w:pPr>
    </w:p>
    <w:p w14:paraId="71E69940" w14:textId="77777777" w:rsidR="008A2E40" w:rsidRDefault="008A2E40" w:rsidP="005D5500">
      <w:pPr>
        <w:jc w:val="center"/>
      </w:pPr>
      <w:r>
        <w:rPr>
          <w:noProof/>
          <w:lang w:eastAsia="hr-HR"/>
        </w:rPr>
        <w:drawing>
          <wp:inline distT="0" distB="0" distL="0" distR="0" wp14:anchorId="58F8CC9C" wp14:editId="5BCE61E6">
            <wp:extent cx="2223650" cy="461353"/>
            <wp:effectExtent l="0" t="0" r="5715" b="0"/>
            <wp:docPr id="11279" name="Picture 11279" descr="C:\Users\josipc\AppData\Local\Microsoft\Windows\INetCache\Content.Word\IN2.eUsluge.SchemasExternal.eUsluge_p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josipc\AppData\Local\Microsoft\Windows\INetCache\Content.Word\IN2.eUsluge.SchemasExternal.eUsluge_p19.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27678" cy="462189"/>
                    </a:xfrm>
                    <a:prstGeom prst="rect">
                      <a:avLst/>
                    </a:prstGeom>
                    <a:noFill/>
                    <a:ln>
                      <a:noFill/>
                    </a:ln>
                  </pic:spPr>
                </pic:pic>
              </a:graphicData>
            </a:graphic>
          </wp:inline>
        </w:drawing>
      </w:r>
    </w:p>
    <w:p w14:paraId="369231D9" w14:textId="77777777" w:rsidR="008A2E40" w:rsidRDefault="008A2E40" w:rsidP="005D5500">
      <w:pPr>
        <w:jc w:val="center"/>
      </w:pPr>
    </w:p>
    <w:p w14:paraId="218F2694" w14:textId="77777777" w:rsidR="00F51417" w:rsidRDefault="008A2E40" w:rsidP="008A2E40">
      <w:pPr>
        <w:jc w:val="center"/>
      </w:pPr>
      <w:r>
        <w:rPr>
          <w:noProof/>
          <w:lang w:eastAsia="hr-HR"/>
        </w:rPr>
        <w:drawing>
          <wp:inline distT="0" distB="0" distL="0" distR="0" wp14:anchorId="178E9D9B" wp14:editId="5541101C">
            <wp:extent cx="2516107" cy="4158112"/>
            <wp:effectExtent l="0" t="0" r="0" b="0"/>
            <wp:docPr id="11280" name="Picture 11280"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17160" cy="4159852"/>
                    </a:xfrm>
                    <a:prstGeom prst="rect">
                      <a:avLst/>
                    </a:prstGeom>
                    <a:noFill/>
                    <a:ln>
                      <a:noFill/>
                    </a:ln>
                  </pic:spPr>
                </pic:pic>
              </a:graphicData>
            </a:graphic>
          </wp:inline>
        </w:drawing>
      </w:r>
    </w:p>
    <w:p w14:paraId="0BC7BFF4" w14:textId="77777777" w:rsidR="005D5500" w:rsidRDefault="008A2E40" w:rsidP="005D5500">
      <w:pPr>
        <w:jc w:val="center"/>
      </w:pPr>
      <w:r>
        <w:rPr>
          <w:noProof/>
          <w:lang w:eastAsia="hr-HR"/>
        </w:rPr>
        <w:lastRenderedPageBreak/>
        <w:drawing>
          <wp:inline distT="0" distB="0" distL="0" distR="0" wp14:anchorId="3C13E2FB" wp14:editId="61F784BC">
            <wp:extent cx="2403475" cy="486410"/>
            <wp:effectExtent l="0" t="0" r="0" b="8890"/>
            <wp:docPr id="11281" name="Picture 11281" descr="C:\Users\josipc\AppData\Local\Microsoft\Windows\INetCache\Content.Word\IN2.eUsluge.SchemasExternal.eUsluge_p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josipc\AppData\Local\Microsoft\Windows\INetCache\Content.Word\IN2.eUsluge.SchemasExternal.eUsluge_p9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3475" cy="486410"/>
                    </a:xfrm>
                    <a:prstGeom prst="rect">
                      <a:avLst/>
                    </a:prstGeom>
                    <a:noFill/>
                    <a:ln>
                      <a:noFill/>
                    </a:ln>
                  </pic:spPr>
                </pic:pic>
              </a:graphicData>
            </a:graphic>
          </wp:inline>
        </w:drawing>
      </w:r>
    </w:p>
    <w:p w14:paraId="091BB25C" w14:textId="77777777" w:rsidR="008A2E40" w:rsidRDefault="008A2E40" w:rsidP="005D5500">
      <w:pPr>
        <w:jc w:val="center"/>
      </w:pPr>
      <w:r>
        <w:rPr>
          <w:noProof/>
          <w:lang w:eastAsia="hr-HR"/>
        </w:rPr>
        <w:drawing>
          <wp:inline distT="0" distB="0" distL="0" distR="0" wp14:anchorId="6FABFA0F" wp14:editId="33A50284">
            <wp:extent cx="2622550" cy="1906270"/>
            <wp:effectExtent l="0" t="0" r="6350" b="0"/>
            <wp:docPr id="11282" name="Picture 11282"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N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2550" cy="1906270"/>
                    </a:xfrm>
                    <a:prstGeom prst="rect">
                      <a:avLst/>
                    </a:prstGeom>
                    <a:noFill/>
                    <a:ln>
                      <a:noFill/>
                    </a:ln>
                  </pic:spPr>
                </pic:pic>
              </a:graphicData>
            </a:graphic>
          </wp:inline>
        </w:drawing>
      </w:r>
    </w:p>
    <w:p w14:paraId="0696282D" w14:textId="77777777" w:rsidR="0018170B" w:rsidRDefault="0018170B" w:rsidP="005D5500">
      <w:pPr>
        <w:jc w:val="center"/>
      </w:pPr>
    </w:p>
    <w:p w14:paraId="498FF507" w14:textId="77777777" w:rsidR="0018170B" w:rsidRDefault="0018170B" w:rsidP="0018170B">
      <w:pPr>
        <w:rPr>
          <w:rFonts w:ascii="Arial" w:hAnsi="Arial" w:cs="Arial"/>
        </w:rPr>
      </w:pPr>
      <w:r>
        <w:rPr>
          <w:lang w:eastAsia="hr-HR"/>
        </w:rPr>
        <w:t>Primjer poruke koja se automatski vraća od ISEP-a bolnici kao obavijest o ispravnom i neispravnom računu:</w:t>
      </w:r>
    </w:p>
    <w:p w14:paraId="32B7ED9A"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&lt;</w:t>
      </w:r>
      <w:r w:rsidRPr="00DF797F">
        <w:rPr>
          <w:rFonts w:asciiTheme="minorHAnsi" w:hAnsiTheme="minorHAnsi" w:cs="Arial"/>
          <w:b/>
          <w:noProof/>
          <w:color w:val="FF0000"/>
          <w:lang w:val="hr-HR"/>
        </w:rPr>
        <w:t>DohvatiRacunOdgovor</w:t>
      </w:r>
      <w:r w:rsidRPr="00D750FA">
        <w:rPr>
          <w:rFonts w:asciiTheme="minorHAnsi" w:hAnsiTheme="minorHAnsi" w:cs="Arial"/>
          <w:noProof/>
          <w:lang w:val="hr-HR"/>
        </w:rPr>
        <w:t>&gt;</w:t>
      </w:r>
    </w:p>
    <w:p w14:paraId="5523018A"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t>&lt;ns0:Zaglavlje&gt;</w:t>
      </w:r>
    </w:p>
    <w:p w14:paraId="3AFEE7BF"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t>&lt;ns0:PorukaId&gt;f5dd9ad2-2175-44d2-a700-374e04c53c6d&lt;/ns0:PorukaId&gt;</w:t>
      </w:r>
    </w:p>
    <w:p w14:paraId="600D5158"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t>&lt;ns0:VrijemeSlanja&gt;2016-01-20T10:40:19.9151279+01:00</w:t>
      </w:r>
    </w:p>
    <w:p w14:paraId="79F67754"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t>&lt;/ns0:VrijemeSlanja&gt;</w:t>
      </w:r>
    </w:p>
    <w:p w14:paraId="7F4CD3F6"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t>&lt;ns0:VrijemeZaprimanjaZahtjeva&gt;2016-01-20T10:40:19.9151279+01:00</w:t>
      </w:r>
    </w:p>
    <w:p w14:paraId="416C8DB6"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t>&lt;/ns0:VrijemeZaprimanjaZahtjeva&gt;</w:t>
      </w:r>
    </w:p>
    <w:p w14:paraId="7C855701"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t>&lt;/ns0:Zaglavlje&gt;</w:t>
      </w:r>
    </w:p>
    <w:p w14:paraId="2267C40A"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t>&lt;ns0:ListaRacInfo&gt;</w:t>
      </w:r>
    </w:p>
    <w:p w14:paraId="01D88516"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t>&lt;ns0:RacInfo&gt;</w:t>
      </w:r>
    </w:p>
    <w:p w14:paraId="6A763B1C"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&lt;ns0:RacunID/&gt;</w:t>
      </w:r>
    </w:p>
    <w:p w14:paraId="54C6A220"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&lt;ns0:SifraUstanove&gt;044904495&lt;/ns0:SifraUstanove&gt;</w:t>
      </w:r>
    </w:p>
    <w:p w14:paraId="63468741"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&lt;ns0:BrojRacuna&gt;16-0011653D&lt;/ns0:BrojRacuna&gt;</w:t>
      </w:r>
    </w:p>
    <w:p w14:paraId="23BFBC74"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&lt;ns0:GodinaObracuna&gt;2016&lt;/ns0:GodinaObracuna&gt;</w:t>
      </w:r>
    </w:p>
    <w:p w14:paraId="0DAD80F1"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&lt;ns0:TipRacuna&gt;2&lt;/ns0:TipRacuna&gt;</w:t>
      </w:r>
    </w:p>
    <w:p w14:paraId="54384603"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&lt;ns0:VrstaRacuna&gt;1&lt;/ns0:VrstaRacuna&gt;</w:t>
      </w:r>
    </w:p>
    <w:p w14:paraId="0DE2BE3B"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&lt;ns0:Klasa&gt;401-03/16-01/3           &lt;/ns0:Klasa&gt;</w:t>
      </w:r>
    </w:p>
    <w:p w14:paraId="4EA88871"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&lt;ns0:UrudzbeniBroj&gt;381-16-12319        &lt;/ns0:UrudzbeniBroj&gt;</w:t>
      </w:r>
    </w:p>
    <w:p w14:paraId="32873AEE"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&lt;ns0:PodrucniUred&gt;79&lt;/ns0:PodrucniUred&gt;</w:t>
      </w:r>
    </w:p>
    <w:p w14:paraId="08EC9B2D"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&lt;ns0:Faza&gt;1&lt;/ns0:Faza&gt;</w:t>
      </w:r>
    </w:p>
    <w:p w14:paraId="7809B13C"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&lt;ns0:Storniran/&gt;</w:t>
      </w:r>
    </w:p>
    <w:p w14:paraId="26E14B3A"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&lt;ns0:PotvrdaStorniranja/&gt;</w:t>
      </w:r>
    </w:p>
    <w:p w14:paraId="2C0FB06F"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&lt;ns0:ImaUpozorenje&gt;1&lt;/ns0:ImaUpozorenje&gt;</w:t>
      </w:r>
    </w:p>
    <w:p w14:paraId="70F06D49"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&lt;ns0:ListaGresaka /&gt;</w:t>
      </w:r>
    </w:p>
    <w:p w14:paraId="529D76FD"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t>&lt;/ns0:RacInfo&gt;</w:t>
      </w:r>
    </w:p>
    <w:p w14:paraId="7DEAB048"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t>&lt;ns0:RacInfo&gt;</w:t>
      </w:r>
    </w:p>
    <w:p w14:paraId="2F79BB55"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&lt;ns0:RacunID/&gt;</w:t>
      </w:r>
    </w:p>
    <w:p w14:paraId="6C148B69"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&lt;ns0:SifraUstanove&gt;044904999&lt;/ns0:SifraUstanove&gt;</w:t>
      </w:r>
    </w:p>
    <w:p w14:paraId="6B352BAF"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&lt;ns0:BrojRacuna&gt;16-0010999 &lt;/ns0:BrojRacuna&gt;</w:t>
      </w:r>
    </w:p>
    <w:p w14:paraId="71D9D22E"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&lt;ns0:GodinaObracuna&gt;2016&lt;/ns0:GodinaObracuna&gt;</w:t>
      </w:r>
    </w:p>
    <w:p w14:paraId="4C61276C"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&lt;ns0:TipRacuna&gt;1&lt;/ns0:TipRacuna&gt;</w:t>
      </w:r>
    </w:p>
    <w:p w14:paraId="463225B0"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&lt;ns0:VrstaRacuna&gt;1&lt;/ns0:VrstaRacuna&gt;</w:t>
      </w:r>
    </w:p>
    <w:p w14:paraId="0CDCA768"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lastRenderedPageBreak/>
        <w:tab/>
      </w:r>
      <w:r w:rsidRPr="00D750FA">
        <w:rPr>
          <w:rFonts w:asciiTheme="minorHAnsi" w:hAnsiTheme="minorHAnsi" w:cs="Arial"/>
          <w:noProof/>
          <w:lang w:val="hr-HR"/>
        </w:rPr>
        <w:tab/>
      </w:r>
      <w:r w:rsidRPr="00D750FA">
        <w:rPr>
          <w:rFonts w:asciiTheme="minorHAnsi" w:hAnsiTheme="minorHAnsi" w:cs="Arial"/>
          <w:noProof/>
          <w:lang w:val="hr-HR"/>
        </w:rPr>
        <w:tab/>
        <w:t>&lt;ns0:Klasa&gt;401-03/16-01/3&lt;/ns0:Klasa&gt;</w:t>
      </w:r>
    </w:p>
    <w:p w14:paraId="080F0BCA"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&lt;ns0:UrudzbeniBroj&gt;381-16-12320 &lt;/ns0:UrudzbeniBroj&gt;</w:t>
      </w:r>
    </w:p>
    <w:p w14:paraId="4443F10A"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&lt;ns0:PodrucniUred&gt;79&lt;/ns0:PodrucniUred&gt;</w:t>
      </w:r>
    </w:p>
    <w:p w14:paraId="7D82F05C"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&lt;ns0:Faza&gt;1&lt;/ns0:Faza&gt;</w:t>
      </w:r>
    </w:p>
    <w:p w14:paraId="234BF08F"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&lt;ns0:Storniran/&gt;</w:t>
      </w:r>
    </w:p>
    <w:p w14:paraId="33587099"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&lt;ns0:PotvrdaStorniranja/&gt;</w:t>
      </w:r>
    </w:p>
    <w:p w14:paraId="62E45E78"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&lt;ns0:ImaUpozorenje&gt;1&lt;/ns0:ImaUpozorenje&gt;</w:t>
      </w:r>
    </w:p>
    <w:p w14:paraId="6E0906F8"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&lt;ns0:ListaGresaka&gt;</w:t>
      </w:r>
    </w:p>
    <w:p w14:paraId="6B5D4F14"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&lt;ns0:Greska&gt;</w:t>
      </w:r>
    </w:p>
    <w:p w14:paraId="75AF9D2F"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&lt;ns0:SifraGreske&gt;1167&lt;/ns0:SifraGreske&gt;</w:t>
      </w:r>
    </w:p>
    <w:p w14:paraId="6D2E1C11" w14:textId="77777777" w:rsidR="0079749F"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&lt;ns0:NazivGreske&gt;Za uslugu nakon 01.04.2014</w:t>
      </w:r>
    </w:p>
    <w:p w14:paraId="1CF7AC18" w14:textId="77777777" w:rsidR="0079749F" w:rsidRDefault="00D750FA" w:rsidP="006B7A1E">
      <w:pPr>
        <w:pStyle w:val="Szmozs"/>
        <w:numPr>
          <w:ilvl w:val="0"/>
          <w:numId w:val="0"/>
        </w:numPr>
        <w:spacing w:line="240" w:lineRule="auto"/>
        <w:ind w:left="2832" w:firstLine="708"/>
        <w:rPr>
          <w:rFonts w:asciiTheme="minorHAnsi" w:hAnsiTheme="minorHAnsi" w:cs="Arial"/>
          <w:noProof/>
          <w:lang w:val="hr-HR"/>
        </w:rPr>
      </w:pPr>
      <w:r w:rsidRPr="00D750FA">
        <w:rPr>
          <w:rFonts w:asciiTheme="minorHAnsi" w:hAnsiTheme="minorHAnsi" w:cs="Arial"/>
          <w:noProof/>
          <w:lang w:val="hr-HR"/>
        </w:rPr>
        <w:t xml:space="preserve"> obavezno je upisati šifra zdr.radnika suradnika koji je</w:t>
      </w:r>
    </w:p>
    <w:p w14:paraId="6491C831" w14:textId="77777777" w:rsidR="00D750FA" w:rsidRPr="00D750FA" w:rsidRDefault="00D750FA" w:rsidP="006B7A1E">
      <w:pPr>
        <w:pStyle w:val="Szmozs"/>
        <w:numPr>
          <w:ilvl w:val="0"/>
          <w:numId w:val="0"/>
        </w:numPr>
        <w:spacing w:line="240" w:lineRule="auto"/>
        <w:ind w:left="2832" w:firstLine="708"/>
        <w:rPr>
          <w:rFonts w:asciiTheme="minorHAnsi" w:hAnsiTheme="minorHAnsi" w:cs="Arial"/>
          <w:noProof/>
          <w:lang w:val="hr-HR"/>
        </w:rPr>
      </w:pPr>
      <w:r w:rsidRPr="00D750FA">
        <w:rPr>
          <w:rFonts w:asciiTheme="minorHAnsi" w:hAnsiTheme="minorHAnsi" w:cs="Arial"/>
          <w:noProof/>
          <w:lang w:val="hr-HR"/>
        </w:rPr>
        <w:t xml:space="preserve"> proveo postupak.&lt;/ns0:NazivGreske&gt;</w:t>
      </w:r>
    </w:p>
    <w:p w14:paraId="47B9F7D6" w14:textId="77777777" w:rsidR="0079749F"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&lt;ns0:OpisGreske&gt;Za liječenje započeto nakon</w:t>
      </w:r>
    </w:p>
    <w:p w14:paraId="4465A622" w14:textId="77777777" w:rsidR="0079749F" w:rsidRDefault="00D750FA" w:rsidP="006B7A1E">
      <w:pPr>
        <w:pStyle w:val="Szmozs"/>
        <w:numPr>
          <w:ilvl w:val="0"/>
          <w:numId w:val="0"/>
        </w:numPr>
        <w:spacing w:line="240" w:lineRule="auto"/>
        <w:ind w:left="2832" w:firstLine="708"/>
        <w:rPr>
          <w:rFonts w:asciiTheme="minorHAnsi" w:hAnsiTheme="minorHAnsi" w:cs="Arial"/>
          <w:noProof/>
          <w:lang w:val="hr-HR"/>
        </w:rPr>
      </w:pPr>
      <w:r w:rsidRPr="00D750FA">
        <w:rPr>
          <w:rFonts w:asciiTheme="minorHAnsi" w:hAnsiTheme="minorHAnsi" w:cs="Arial"/>
          <w:noProof/>
          <w:lang w:val="hr-HR"/>
        </w:rPr>
        <w:t xml:space="preserve"> 01.04.2014 obavezno je upisati šifru zdravstvenog</w:t>
      </w:r>
    </w:p>
    <w:p w14:paraId="0AA33495" w14:textId="77777777" w:rsidR="0079749F" w:rsidRDefault="00D750FA" w:rsidP="006B7A1E">
      <w:pPr>
        <w:pStyle w:val="Szmozs"/>
        <w:numPr>
          <w:ilvl w:val="0"/>
          <w:numId w:val="0"/>
        </w:numPr>
        <w:spacing w:line="240" w:lineRule="auto"/>
        <w:ind w:left="3540"/>
        <w:jc w:val="left"/>
        <w:rPr>
          <w:rFonts w:asciiTheme="minorHAnsi" w:hAnsiTheme="minorHAnsi" w:cs="Arial"/>
          <w:noProof/>
          <w:lang w:val="hr-HR"/>
        </w:rPr>
      </w:pPr>
      <w:r w:rsidRPr="00D750FA">
        <w:rPr>
          <w:rFonts w:asciiTheme="minorHAnsi" w:hAnsiTheme="minorHAnsi" w:cs="Arial"/>
          <w:noProof/>
          <w:lang w:val="hr-HR"/>
        </w:rPr>
        <w:t xml:space="preserve"> r</w:t>
      </w:r>
      <w:r w:rsidR="0079749F">
        <w:rPr>
          <w:rFonts w:asciiTheme="minorHAnsi" w:hAnsiTheme="minorHAnsi" w:cs="Arial"/>
          <w:noProof/>
          <w:lang w:val="hr-HR"/>
        </w:rPr>
        <w:t>adnika/suradnika koji je proveo</w:t>
      </w:r>
      <w:r w:rsidRPr="00D750FA">
        <w:rPr>
          <w:rFonts w:asciiTheme="minorHAnsi" w:hAnsiTheme="minorHAnsi" w:cs="Arial"/>
          <w:noProof/>
          <w:lang w:val="hr-HR"/>
        </w:rPr>
        <w:t>postupak.</w:t>
      </w:r>
    </w:p>
    <w:p w14:paraId="3224DD85" w14:textId="77777777" w:rsidR="00D750FA" w:rsidRPr="00D750FA" w:rsidRDefault="00D750FA" w:rsidP="006B7A1E">
      <w:pPr>
        <w:pStyle w:val="Szmozs"/>
        <w:numPr>
          <w:ilvl w:val="0"/>
          <w:numId w:val="0"/>
        </w:numPr>
        <w:spacing w:line="240" w:lineRule="auto"/>
        <w:ind w:left="3540"/>
        <w:jc w:val="left"/>
        <w:rPr>
          <w:rFonts w:asciiTheme="minorHAnsi" w:hAnsiTheme="minorHAnsi" w:cs="Arial"/>
          <w:noProof/>
          <w:lang w:val="hr-HR"/>
        </w:rPr>
      </w:pPr>
      <w:r w:rsidRPr="00D750FA">
        <w:rPr>
          <w:rFonts w:asciiTheme="minorHAnsi" w:hAnsiTheme="minorHAnsi" w:cs="Arial"/>
          <w:noProof/>
          <w:lang w:val="hr-HR"/>
        </w:rPr>
        <w:t>&lt;/ns0:OpisGreske&gt;</w:t>
      </w:r>
    </w:p>
    <w:p w14:paraId="4B53034B"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&lt;ns0:RedniBrojStavke&gt;1&lt;/ns0:RedniBrojStavke&gt;</w:t>
      </w:r>
    </w:p>
    <w:p w14:paraId="4AB23521" w14:textId="77777777" w:rsidR="0079749F"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 xml:space="preserve">&lt;ns0:Stavka&gt;DTP stavka(SK002 - Kontrolni jednostavni </w:t>
      </w:r>
    </w:p>
    <w:p w14:paraId="31AD0782" w14:textId="77777777" w:rsidR="0079749F" w:rsidRDefault="0079749F" w:rsidP="006B7A1E">
      <w:pPr>
        <w:pStyle w:val="Szmozs"/>
        <w:numPr>
          <w:ilvl w:val="0"/>
          <w:numId w:val="0"/>
        </w:numPr>
        <w:spacing w:line="240" w:lineRule="auto"/>
        <w:ind w:left="432"/>
        <w:rPr>
          <w:rFonts w:asciiTheme="minorHAnsi" w:hAnsiTheme="minorHAnsi" w:cs="Arial"/>
          <w:noProof/>
          <w:lang w:val="hr-HR"/>
        </w:rPr>
      </w:pPr>
      <w:r>
        <w:rPr>
          <w:rFonts w:asciiTheme="minorHAnsi" w:hAnsiTheme="minorHAnsi" w:cs="Arial"/>
          <w:noProof/>
          <w:lang w:val="hr-HR"/>
        </w:rPr>
        <w:tab/>
      </w:r>
      <w:r>
        <w:rPr>
          <w:rFonts w:asciiTheme="minorHAnsi" w:hAnsiTheme="minorHAnsi" w:cs="Arial"/>
          <w:noProof/>
          <w:lang w:val="hr-HR"/>
        </w:rPr>
        <w:tab/>
      </w:r>
      <w:r>
        <w:rPr>
          <w:rFonts w:asciiTheme="minorHAnsi" w:hAnsiTheme="minorHAnsi" w:cs="Arial"/>
          <w:noProof/>
          <w:lang w:val="hr-HR"/>
        </w:rPr>
        <w:tab/>
      </w:r>
      <w:r>
        <w:rPr>
          <w:rFonts w:asciiTheme="minorHAnsi" w:hAnsiTheme="minorHAnsi" w:cs="Arial"/>
          <w:noProof/>
          <w:lang w:val="hr-HR"/>
        </w:rPr>
        <w:tab/>
      </w:r>
      <w:r>
        <w:rPr>
          <w:rFonts w:asciiTheme="minorHAnsi" w:hAnsiTheme="minorHAnsi" w:cs="Arial"/>
          <w:noProof/>
          <w:lang w:val="hr-HR"/>
        </w:rPr>
        <w:tab/>
      </w:r>
      <w:r w:rsidR="00D750FA" w:rsidRPr="00D750FA">
        <w:rPr>
          <w:rFonts w:asciiTheme="minorHAnsi" w:hAnsiTheme="minorHAnsi" w:cs="Arial"/>
          <w:noProof/>
          <w:lang w:val="hr-HR"/>
        </w:rPr>
        <w:t xml:space="preserve">pregled doktora medicine specijalista/subspecijalista </w:t>
      </w:r>
    </w:p>
    <w:p w14:paraId="5605DBDE" w14:textId="77777777" w:rsidR="0079749F" w:rsidRDefault="00D750FA" w:rsidP="006B7A1E">
      <w:pPr>
        <w:pStyle w:val="Szmozs"/>
        <w:numPr>
          <w:ilvl w:val="0"/>
          <w:numId w:val="0"/>
        </w:numPr>
        <w:spacing w:line="240" w:lineRule="auto"/>
        <w:ind w:left="2832" w:firstLine="708"/>
        <w:rPr>
          <w:rFonts w:asciiTheme="minorHAnsi" w:hAnsiTheme="minorHAnsi" w:cs="Arial"/>
          <w:noProof/>
          <w:lang w:val="hr-HR"/>
        </w:rPr>
      </w:pPr>
      <w:r w:rsidRPr="00D750FA">
        <w:rPr>
          <w:rFonts w:asciiTheme="minorHAnsi" w:hAnsiTheme="minorHAnsi" w:cs="Arial"/>
          <w:noProof/>
          <w:lang w:val="hr-HR"/>
        </w:rPr>
        <w:t xml:space="preserve">ili doktora dentalne medicine </w:t>
      </w:r>
    </w:p>
    <w:p w14:paraId="39D0C517" w14:textId="77777777" w:rsidR="00D750FA" w:rsidRPr="00D750FA" w:rsidRDefault="00D750FA" w:rsidP="006B7A1E">
      <w:pPr>
        <w:pStyle w:val="Szmozs"/>
        <w:numPr>
          <w:ilvl w:val="0"/>
          <w:numId w:val="0"/>
        </w:numPr>
        <w:spacing w:line="240" w:lineRule="auto"/>
        <w:ind w:left="2832" w:firstLine="708"/>
        <w:rPr>
          <w:rFonts w:asciiTheme="minorHAnsi" w:hAnsiTheme="minorHAnsi" w:cs="Arial"/>
          <w:noProof/>
          <w:lang w:val="hr-HR"/>
        </w:rPr>
      </w:pPr>
      <w:r w:rsidRPr="00D750FA">
        <w:rPr>
          <w:rFonts w:asciiTheme="minorHAnsi" w:hAnsiTheme="minorHAnsi" w:cs="Arial"/>
          <w:noProof/>
          <w:lang w:val="hr-HR"/>
        </w:rPr>
        <w:t>specijalista/subspecijalista (15 min))&lt;/ns0:Stavka&gt;</w:t>
      </w:r>
    </w:p>
    <w:p w14:paraId="1925DD59"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&lt;ns0:Razina&gt;2 &lt;/ns0:Razina&gt;</w:t>
      </w:r>
    </w:p>
    <w:p w14:paraId="5CA95893"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&lt;/ns0:Greska&gt;</w:t>
      </w:r>
    </w:p>
    <w:p w14:paraId="67B7F6E9"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r>
      <w:r w:rsidRPr="00D750FA">
        <w:rPr>
          <w:rFonts w:asciiTheme="minorHAnsi" w:hAnsiTheme="minorHAnsi" w:cs="Arial"/>
          <w:noProof/>
          <w:lang w:val="hr-HR"/>
        </w:rPr>
        <w:tab/>
        <w:t>&lt;/ns0:ListaGresaka&gt;</w:t>
      </w:r>
    </w:p>
    <w:p w14:paraId="17883DFC"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r>
      <w:r w:rsidRPr="00D750FA">
        <w:rPr>
          <w:rFonts w:asciiTheme="minorHAnsi" w:hAnsiTheme="minorHAnsi" w:cs="Arial"/>
          <w:noProof/>
          <w:lang w:val="hr-HR"/>
        </w:rPr>
        <w:tab/>
        <w:t>&lt;/ns0:RacInfo&gt;</w:t>
      </w:r>
    </w:p>
    <w:p w14:paraId="60BEB141"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t>&lt;/ns0:ListaRacInfo&gt;</w:t>
      </w:r>
    </w:p>
    <w:p w14:paraId="0EA2FA1C" w14:textId="77777777" w:rsidR="00D750FA" w:rsidRPr="00D750FA" w:rsidRDefault="00D750FA" w:rsidP="006B7A1E">
      <w:pPr>
        <w:pStyle w:val="Szmozs"/>
        <w:numPr>
          <w:ilvl w:val="0"/>
          <w:numId w:val="0"/>
        </w:numPr>
        <w:spacing w:line="240" w:lineRule="auto"/>
        <w:ind w:left="432"/>
        <w:rPr>
          <w:rFonts w:asciiTheme="minorHAnsi" w:hAnsiTheme="minorHAnsi" w:cs="Arial"/>
          <w:noProof/>
          <w:lang w:val="hr-HR"/>
        </w:rPr>
      </w:pPr>
      <w:r w:rsidRPr="00D750FA">
        <w:rPr>
          <w:rFonts w:asciiTheme="minorHAnsi" w:hAnsiTheme="minorHAnsi" w:cs="Arial"/>
          <w:noProof/>
          <w:lang w:val="hr-HR"/>
        </w:rPr>
        <w:tab/>
        <w:t>&lt;ns0:OdgovorStatus&gt;0&lt;/ns0:OdgovorStatus&gt;</w:t>
      </w:r>
    </w:p>
    <w:p w14:paraId="1D61C271" w14:textId="77777777" w:rsidR="0079749F" w:rsidRDefault="00D750FA" w:rsidP="00D750FA">
      <w:pPr>
        <w:pStyle w:val="Szmozs"/>
        <w:numPr>
          <w:ilvl w:val="0"/>
          <w:numId w:val="0"/>
        </w:numPr>
        <w:spacing w:before="0" w:line="240" w:lineRule="auto"/>
        <w:ind w:left="792"/>
        <w:rPr>
          <w:rFonts w:asciiTheme="minorHAnsi" w:hAnsiTheme="minorHAnsi" w:cs="Arial"/>
          <w:noProof/>
          <w:lang w:val="hr-HR"/>
        </w:rPr>
      </w:pPr>
      <w:r w:rsidRPr="00D750FA">
        <w:rPr>
          <w:rFonts w:asciiTheme="minorHAnsi" w:hAnsiTheme="minorHAnsi" w:cs="Arial"/>
          <w:noProof/>
          <w:lang w:val="hr-HR"/>
        </w:rPr>
        <w:t>&lt;/</w:t>
      </w:r>
      <w:r w:rsidRPr="00DF797F">
        <w:rPr>
          <w:rFonts w:asciiTheme="minorHAnsi" w:hAnsiTheme="minorHAnsi" w:cs="Arial"/>
          <w:b/>
          <w:noProof/>
          <w:color w:val="FF0000"/>
          <w:lang w:val="hr-HR"/>
        </w:rPr>
        <w:t>DohvatiRacunOdgovor</w:t>
      </w:r>
      <w:r w:rsidRPr="00D750FA">
        <w:rPr>
          <w:rFonts w:asciiTheme="minorHAnsi" w:hAnsiTheme="minorHAnsi" w:cs="Arial"/>
          <w:noProof/>
          <w:lang w:val="hr-HR"/>
        </w:rPr>
        <w:t>&gt;</w:t>
      </w:r>
    </w:p>
    <w:p w14:paraId="3B505F9C" w14:textId="77777777" w:rsidR="0018170B" w:rsidRDefault="0018170B" w:rsidP="006B7A1E">
      <w:pPr>
        <w:jc w:val="center"/>
      </w:pPr>
    </w:p>
    <w:p w14:paraId="1570BCD7" w14:textId="77777777" w:rsidR="000A4E0A" w:rsidRPr="00E865DB" w:rsidRDefault="000A4E0A" w:rsidP="000A4E0A">
      <w:pPr>
        <w:ind w:left="708"/>
        <w:jc w:val="both"/>
        <w:rPr>
          <w:lang w:eastAsia="hr-HR"/>
        </w:rPr>
      </w:pPr>
      <w:r w:rsidRPr="00E865DB">
        <w:rPr>
          <w:lang w:eastAsia="hr-HR"/>
        </w:rPr>
        <w:t>Modul se koristi za dostavu trenutnih informacija o pojedinom računu i dostavu novosti o naknadnim obradama nad pojedinim računom ili grupi računa:</w:t>
      </w:r>
    </w:p>
    <w:p w14:paraId="21093D6E" w14:textId="77777777" w:rsidR="000A4E0A" w:rsidRPr="00E865DB" w:rsidRDefault="000A4E0A" w:rsidP="00883706">
      <w:pPr>
        <w:pStyle w:val="Odlomakpopisa"/>
        <w:numPr>
          <w:ilvl w:val="0"/>
          <w:numId w:val="20"/>
        </w:numPr>
        <w:jc w:val="both"/>
        <w:rPr>
          <w:lang w:eastAsia="hr-HR"/>
        </w:rPr>
      </w:pPr>
      <w:r w:rsidRPr="00E865DB">
        <w:rPr>
          <w:lang w:eastAsia="hr-HR"/>
        </w:rPr>
        <w:t>Dostava informacija se koristi kada korisnik samoinicijativno želi saznati status računa kojeg je prijavio, odnosno je li račun u obradi ili se dogodila greška nad računom. Ako se dogodila greška onda korisnik u ovom trenutku može dobiti sve greške vezane za račun. Akcija osigurava da korisnik u bilo kojem trenutku može saznati je li račun uspješno prijavljen u HZZO te u kojem statusu se račun nalazi, odnosno je li došlo do greške u računu ili ne.</w:t>
      </w:r>
    </w:p>
    <w:p w14:paraId="7A8656B6" w14:textId="77777777" w:rsidR="005D5500" w:rsidRDefault="000A4E0A" w:rsidP="00883706">
      <w:pPr>
        <w:pStyle w:val="Odlomakpopisa"/>
        <w:numPr>
          <w:ilvl w:val="0"/>
          <w:numId w:val="20"/>
        </w:numPr>
        <w:jc w:val="both"/>
        <w:rPr>
          <w:lang w:eastAsia="hr-HR"/>
        </w:rPr>
      </w:pPr>
      <w:r w:rsidRPr="00E865DB">
        <w:rPr>
          <w:lang w:eastAsia="hr-HR"/>
        </w:rPr>
        <w:t>Dostava novosti slijedi nakon automatske notifikacije korisnika od strane ISEP sustava. Automatska notifikacija nastaje kada se nad računom</w:t>
      </w:r>
      <w:r>
        <w:rPr>
          <w:lang w:eastAsia="hr-HR"/>
        </w:rPr>
        <w:t xml:space="preserve"> dogodi nekakva greška u obradi. </w:t>
      </w:r>
      <w:r w:rsidRPr="00E865DB">
        <w:rPr>
          <w:lang w:eastAsia="hr-HR"/>
        </w:rPr>
        <w:t xml:space="preserve">U slučaju greške svi obuhvaćeni računi za jednu ustanovu se grupiraju u grupu koja dobiva jedinstveni identifikator (identifikator </w:t>
      </w:r>
      <w:r>
        <w:rPr>
          <w:lang w:eastAsia="hr-HR"/>
        </w:rPr>
        <w:t>skupne obrade</w:t>
      </w:r>
      <w:r w:rsidRPr="00E865DB">
        <w:rPr>
          <w:lang w:eastAsia="hr-HR"/>
        </w:rPr>
        <w:t xml:space="preserve">). Korištenjem identifikatora </w:t>
      </w:r>
      <w:r>
        <w:rPr>
          <w:lang w:eastAsia="hr-HR"/>
        </w:rPr>
        <w:t>skupne obrade</w:t>
      </w:r>
      <w:r w:rsidRPr="00E865DB">
        <w:rPr>
          <w:lang w:eastAsia="hr-HR"/>
        </w:rPr>
        <w:t xml:space="preserve"> korisnik ovom akcijom dohvaća sve novosti za sve račune koji imaju zahtijevani </w:t>
      </w:r>
      <w:r>
        <w:rPr>
          <w:lang w:eastAsia="hr-HR"/>
        </w:rPr>
        <w:t>ID</w:t>
      </w:r>
      <w:r w:rsidRPr="00E865DB">
        <w:rPr>
          <w:lang w:eastAsia="hr-HR"/>
        </w:rPr>
        <w:t xml:space="preserve"> čime se ubrzava poslovni proces. </w:t>
      </w:r>
    </w:p>
    <w:p w14:paraId="0EB97556" w14:textId="77777777" w:rsidR="005D5500" w:rsidRDefault="005D5500" w:rsidP="005D5500">
      <w:pPr>
        <w:jc w:val="center"/>
      </w:pPr>
    </w:p>
    <w:p w14:paraId="46170C4A" w14:textId="77777777" w:rsidR="00DF797F" w:rsidRDefault="00DF797F" w:rsidP="0094487C">
      <w:pPr>
        <w:jc w:val="both"/>
      </w:pPr>
    </w:p>
    <w:p w14:paraId="7D3F5C01" w14:textId="77777777" w:rsidR="00DF797F" w:rsidRDefault="00DF797F" w:rsidP="0094487C">
      <w:pPr>
        <w:jc w:val="both"/>
      </w:pPr>
    </w:p>
    <w:p w14:paraId="085C2100" w14:textId="234FC0FA" w:rsidR="00C42C07" w:rsidRDefault="0094487C" w:rsidP="0094487C">
      <w:pPr>
        <w:jc w:val="both"/>
      </w:pPr>
      <w:r w:rsidRPr="00E865DB">
        <w:lastRenderedPageBreak/>
        <w:t xml:space="preserve">Za svaki račun koji je uspješno poslan u </w:t>
      </w:r>
      <w:r w:rsidR="00DF797F">
        <w:t>HZZO</w:t>
      </w:r>
      <w:r>
        <w:t>,</w:t>
      </w:r>
      <w:r w:rsidRPr="00E865DB">
        <w:t xml:space="preserve"> </w:t>
      </w:r>
      <w:r>
        <w:t>korisnik</w:t>
      </w:r>
      <w:r w:rsidRPr="00E865DB">
        <w:t xml:space="preserve"> ZU može dobiti informacije o statusu računa  u trenutku provjere. Ako se dogodila greška u nekoj fazi obrade računa, onda se dobiva informacija o nastalim greškama. Preduvjet za provjeru informacije o računu je proces prijave računa. Isti proces se koristi i za dohvat novih informacija za čije postojanje je korisnik obaviješten preko servisa za provjeru obavijesti.</w:t>
      </w:r>
    </w:p>
    <w:p w14:paraId="516AA2B0" w14:textId="77777777" w:rsidR="00C42C07" w:rsidRDefault="00C42C07" w:rsidP="0094487C">
      <w:pPr>
        <w:jc w:val="both"/>
      </w:pPr>
      <w:r>
        <w:t>Korisnik može dohvatiti račun na tri različita načina:</w:t>
      </w:r>
    </w:p>
    <w:p w14:paraId="02F021CB" w14:textId="77777777" w:rsidR="00C42C07" w:rsidRPr="00DF797F" w:rsidRDefault="00C42C07" w:rsidP="006B7A1E">
      <w:pPr>
        <w:pStyle w:val="Odlomakpopisa"/>
        <w:numPr>
          <w:ilvl w:val="0"/>
          <w:numId w:val="26"/>
        </w:numPr>
        <w:jc w:val="both"/>
        <w:rPr>
          <w:i/>
          <w:u w:val="single"/>
        </w:rPr>
      </w:pPr>
      <w:r w:rsidRPr="00DF797F">
        <w:rPr>
          <w:i/>
          <w:u w:val="single"/>
        </w:rPr>
        <w:t>Identifikator skupne obrade</w:t>
      </w:r>
    </w:p>
    <w:p w14:paraId="514D12C8" w14:textId="23CFAB54" w:rsidR="00C42C07" w:rsidRDefault="00C42C07" w:rsidP="006B7A1E">
      <w:pPr>
        <w:pStyle w:val="Odlomakpopisa"/>
        <w:jc w:val="both"/>
      </w:pPr>
      <w:r>
        <w:t xml:space="preserve">Identifikator skupne obrade je dobiven servisom za provjeru obavijesti (proces opisan u </w:t>
      </w:r>
      <w:r w:rsidR="00DF797F">
        <w:t>poglavlju prije</w:t>
      </w:r>
      <w:r>
        <w:t>).</w:t>
      </w:r>
    </w:p>
    <w:p w14:paraId="14D658AE" w14:textId="77777777" w:rsidR="00C42C07" w:rsidRPr="00DF797F" w:rsidRDefault="00C42C07" w:rsidP="006B7A1E">
      <w:pPr>
        <w:pStyle w:val="Odlomakpopisa"/>
        <w:numPr>
          <w:ilvl w:val="0"/>
          <w:numId w:val="26"/>
        </w:numPr>
        <w:jc w:val="both"/>
        <w:rPr>
          <w:i/>
          <w:u w:val="single"/>
        </w:rPr>
      </w:pPr>
      <w:r w:rsidRPr="00DF797F">
        <w:rPr>
          <w:i/>
          <w:u w:val="single"/>
        </w:rPr>
        <w:t>Urudžbeni broj i klasa računa</w:t>
      </w:r>
    </w:p>
    <w:p w14:paraId="7E14C367" w14:textId="77777777" w:rsidR="00C42C07" w:rsidRDefault="00C42C07" w:rsidP="006B7A1E">
      <w:pPr>
        <w:pStyle w:val="Odlomakpopisa"/>
        <w:jc w:val="both"/>
      </w:pPr>
      <w:r>
        <w:t>Ove podatke korisnik dobiva prilikom uspješne prijave računa.</w:t>
      </w:r>
    </w:p>
    <w:p w14:paraId="7D994F75" w14:textId="77777777" w:rsidR="00C42C07" w:rsidRPr="00DF797F" w:rsidRDefault="00C42C07" w:rsidP="006B7A1E">
      <w:pPr>
        <w:pStyle w:val="Odlomakpopisa"/>
        <w:numPr>
          <w:ilvl w:val="0"/>
          <w:numId w:val="26"/>
        </w:numPr>
        <w:jc w:val="both"/>
        <w:rPr>
          <w:i/>
          <w:u w:val="single"/>
        </w:rPr>
      </w:pPr>
      <w:r w:rsidRPr="00DF797F">
        <w:rPr>
          <w:i/>
          <w:u w:val="single"/>
        </w:rPr>
        <w:t>Broj računa i godina obračuna</w:t>
      </w:r>
    </w:p>
    <w:p w14:paraId="7D8A443F" w14:textId="77777777" w:rsidR="00C42C07" w:rsidRDefault="00C42C07" w:rsidP="00C42C07">
      <w:pPr>
        <w:pStyle w:val="Odlomakpopisa"/>
        <w:jc w:val="both"/>
      </w:pPr>
      <w:r>
        <w:t>Ovaj način se koristi:</w:t>
      </w:r>
    </w:p>
    <w:p w14:paraId="3C6911C2" w14:textId="77777777" w:rsidR="00C42C07" w:rsidRDefault="00C42C07" w:rsidP="00C42C07">
      <w:pPr>
        <w:pStyle w:val="Odlomakpopisa"/>
        <w:numPr>
          <w:ilvl w:val="1"/>
          <w:numId w:val="16"/>
        </w:numPr>
        <w:jc w:val="both"/>
      </w:pPr>
      <w:r>
        <w:t xml:space="preserve">kada </w:t>
      </w:r>
      <w:r w:rsidRPr="00E865DB">
        <w:t xml:space="preserve">se dogodila greška u prethodnom koraku i korisnik nije dobio </w:t>
      </w:r>
      <w:r>
        <w:t>KLASA-u i URBROJ</w:t>
      </w:r>
      <w:r w:rsidRPr="00E865DB">
        <w:t xml:space="preserve"> zbog čega ne zna je li račun uspješno zaprimljen u HZZO ili ne</w:t>
      </w:r>
    </w:p>
    <w:p w14:paraId="25DB1678" w14:textId="77777777" w:rsidR="00C42C07" w:rsidRDefault="00C42C07" w:rsidP="00C42C07">
      <w:pPr>
        <w:pStyle w:val="Odlomakpopisa"/>
        <w:numPr>
          <w:ilvl w:val="1"/>
          <w:numId w:val="16"/>
        </w:numPr>
        <w:jc w:val="both"/>
      </w:pPr>
      <w:r w:rsidRPr="00E865DB">
        <w:t>ukoliko korisnik u bilo kojem trenutku želi saznati informacije o pojedinom računu</w:t>
      </w:r>
      <w:r>
        <w:t>.</w:t>
      </w:r>
    </w:p>
    <w:p w14:paraId="60F9CF03" w14:textId="17E2A6FB" w:rsidR="00C42C07" w:rsidRDefault="00C42C07" w:rsidP="006B7A1E">
      <w:pPr>
        <w:jc w:val="both"/>
      </w:pPr>
      <w:r w:rsidRPr="00E865DB">
        <w:t xml:space="preserve">Ako račun nije uspješno zaprimljen u HZZO  onda će se u ovom trenutku </w:t>
      </w:r>
      <w:r w:rsidR="006B7A1E">
        <w:t xml:space="preserve">(dohvat preko klase/URBROJ ili broja/godine) </w:t>
      </w:r>
      <w:r w:rsidRPr="00E865DB">
        <w:t xml:space="preserve">korisniku vratiti greška o neuspješnom zaprimanju računa. U tom slučaju korisnik mora ponovno pokrenuti proces prijave računa. </w:t>
      </w:r>
    </w:p>
    <w:p w14:paraId="6BAB1A7A" w14:textId="5B214EE8" w:rsidR="00C42C07" w:rsidRPr="00E865DB" w:rsidRDefault="00B0750D" w:rsidP="005F5B96">
      <w:pPr>
        <w:jc w:val="both"/>
      </w:pPr>
      <w:r>
        <w:t xml:space="preserve">Za svaki od navedenih načina </w:t>
      </w:r>
      <w:r w:rsidR="00783977">
        <w:t>potrebno</w:t>
      </w:r>
      <w:r>
        <w:t xml:space="preserve"> je</w:t>
      </w:r>
      <w:r w:rsidR="00783977">
        <w:t xml:space="preserve"> poslati </w:t>
      </w:r>
      <w:r w:rsidR="00783977" w:rsidRPr="005F5B96">
        <w:rPr>
          <w:i/>
          <w:u w:val="single"/>
        </w:rPr>
        <w:t>i šifru ustanove</w:t>
      </w:r>
      <w:r>
        <w:t>.</w:t>
      </w:r>
    </w:p>
    <w:p w14:paraId="1E2398CF" w14:textId="77777777" w:rsidR="0094487C" w:rsidRPr="00E865DB" w:rsidRDefault="0094487C" w:rsidP="0094487C">
      <w:pPr>
        <w:jc w:val="both"/>
      </w:pPr>
      <w:r w:rsidRPr="00E865DB">
        <w:t>Parametri koji se šalju za dohvat informacije o računu su:</w:t>
      </w:r>
    </w:p>
    <w:p w14:paraId="56A9F29F" w14:textId="77777777" w:rsidR="0094487C" w:rsidRPr="00E865DB" w:rsidRDefault="0094487C" w:rsidP="00883706">
      <w:pPr>
        <w:pStyle w:val="Odlomakpopisa"/>
        <w:numPr>
          <w:ilvl w:val="0"/>
          <w:numId w:val="18"/>
        </w:numPr>
        <w:jc w:val="both"/>
        <w:rPr>
          <w:b/>
        </w:rPr>
      </w:pPr>
      <w:r w:rsidRPr="00E865DB">
        <w:rPr>
          <w:b/>
        </w:rPr>
        <w:t>Šifra ustanove (obavezan podatak)</w:t>
      </w:r>
    </w:p>
    <w:p w14:paraId="50CDAB28" w14:textId="77777777" w:rsidR="0094487C" w:rsidRPr="00E865DB" w:rsidRDefault="0094487C" w:rsidP="00883706">
      <w:pPr>
        <w:pStyle w:val="Odlomakpopisa"/>
        <w:numPr>
          <w:ilvl w:val="0"/>
          <w:numId w:val="18"/>
        </w:numPr>
        <w:jc w:val="both"/>
        <w:rPr>
          <w:b/>
        </w:rPr>
      </w:pPr>
      <w:r w:rsidRPr="00E865DB">
        <w:rPr>
          <w:b/>
        </w:rPr>
        <w:t>Urudžbeni broj i klasa računa</w:t>
      </w:r>
    </w:p>
    <w:p w14:paraId="7D2BFEDC" w14:textId="77777777" w:rsidR="0094487C" w:rsidRPr="00E865DB" w:rsidRDefault="0094487C" w:rsidP="0094487C">
      <w:pPr>
        <w:pStyle w:val="Odlomakpopisa"/>
        <w:jc w:val="both"/>
      </w:pPr>
      <w:r w:rsidRPr="00E865DB">
        <w:t>Ove podatke korisnik dobiva prilikom uspješne prijave računa.</w:t>
      </w:r>
    </w:p>
    <w:p w14:paraId="1BDD3C41" w14:textId="77777777" w:rsidR="0094487C" w:rsidRPr="00E865DB" w:rsidRDefault="0094487C" w:rsidP="00883706">
      <w:pPr>
        <w:pStyle w:val="Odlomakpopisa"/>
        <w:numPr>
          <w:ilvl w:val="0"/>
          <w:numId w:val="18"/>
        </w:numPr>
        <w:jc w:val="both"/>
        <w:rPr>
          <w:b/>
        </w:rPr>
      </w:pPr>
      <w:r w:rsidRPr="00E865DB">
        <w:rPr>
          <w:b/>
        </w:rPr>
        <w:t>Broj računa</w:t>
      </w:r>
    </w:p>
    <w:p w14:paraId="115D46AF" w14:textId="77777777" w:rsidR="0094487C" w:rsidRDefault="0094487C" w:rsidP="0094487C">
      <w:pPr>
        <w:pStyle w:val="Odlomakpopisa"/>
        <w:jc w:val="both"/>
      </w:pPr>
      <w:r w:rsidRPr="00E865DB">
        <w:t>Broj računa se šalje</w:t>
      </w:r>
      <w:r>
        <w:t>:</w:t>
      </w:r>
    </w:p>
    <w:p w14:paraId="426D5C79" w14:textId="4F200F3C" w:rsidR="0094487C" w:rsidRDefault="0094487C" w:rsidP="00883706">
      <w:pPr>
        <w:pStyle w:val="Odlomakpopisa"/>
        <w:numPr>
          <w:ilvl w:val="1"/>
          <w:numId w:val="16"/>
        </w:numPr>
        <w:jc w:val="both"/>
      </w:pPr>
      <w:r w:rsidRPr="00E865DB">
        <w:t xml:space="preserve">ili ako se dogodila greška u prethodnom koraku i korisnik nije dobio </w:t>
      </w:r>
      <w:r>
        <w:t>KLASA-u i URBROJ</w:t>
      </w:r>
      <w:r w:rsidRPr="00E865DB">
        <w:t xml:space="preserve"> zbog čega ne zna je li račun uspješno zaprimljen u HZZO ili ne</w:t>
      </w:r>
      <w:r w:rsidR="005F5B96">
        <w:t>.</w:t>
      </w:r>
    </w:p>
    <w:p w14:paraId="788170EF" w14:textId="77777777" w:rsidR="0094487C" w:rsidRDefault="0094487C" w:rsidP="00883706">
      <w:pPr>
        <w:pStyle w:val="Odlomakpopisa"/>
        <w:numPr>
          <w:ilvl w:val="1"/>
          <w:numId w:val="16"/>
        </w:numPr>
        <w:jc w:val="both"/>
      </w:pPr>
      <w:r w:rsidRPr="00E865DB">
        <w:t>ili ukoliko korisnik u bilo kojem trenutku želi saznati informacije o pojedinom računu</w:t>
      </w:r>
      <w:r>
        <w:t>.</w:t>
      </w:r>
    </w:p>
    <w:p w14:paraId="18D67F02" w14:textId="77777777" w:rsidR="0094487C" w:rsidRPr="00E865DB" w:rsidRDefault="0094487C" w:rsidP="0094487C">
      <w:pPr>
        <w:ind w:left="708"/>
        <w:jc w:val="both"/>
      </w:pPr>
      <w:r w:rsidRPr="00E865DB">
        <w:t xml:space="preserve">Ako račun nije uspješno zaprimljen u HZZO  onda će se u ovom trenutku korisniku vratiti greška o neuspješnom zaprimanju računa. U tom slučaju korisnik mora ponovno pokrenuti proces prijave računa. </w:t>
      </w:r>
    </w:p>
    <w:p w14:paraId="77D31EB4" w14:textId="77777777" w:rsidR="0094487C" w:rsidRPr="00E865DB" w:rsidRDefault="0094487C" w:rsidP="00883706">
      <w:pPr>
        <w:pStyle w:val="Odlomakpopisa"/>
        <w:numPr>
          <w:ilvl w:val="0"/>
          <w:numId w:val="18"/>
        </w:numPr>
        <w:jc w:val="both"/>
        <w:rPr>
          <w:b/>
        </w:rPr>
      </w:pPr>
      <w:r w:rsidRPr="00E865DB">
        <w:rPr>
          <w:b/>
        </w:rPr>
        <w:t xml:space="preserve">Identifikator </w:t>
      </w:r>
      <w:r>
        <w:rPr>
          <w:b/>
        </w:rPr>
        <w:t>skupne obrade</w:t>
      </w:r>
      <w:r w:rsidRPr="00E865DB">
        <w:rPr>
          <w:b/>
        </w:rPr>
        <w:t xml:space="preserve"> </w:t>
      </w:r>
    </w:p>
    <w:p w14:paraId="794DDB52" w14:textId="77777777" w:rsidR="0094487C" w:rsidRPr="00E865DB" w:rsidRDefault="0094487C" w:rsidP="0094487C">
      <w:pPr>
        <w:pStyle w:val="Odlomakpopisa"/>
        <w:jc w:val="both"/>
      </w:pPr>
      <w:r w:rsidRPr="00E865DB">
        <w:t xml:space="preserve">Identifikator </w:t>
      </w:r>
      <w:r>
        <w:t>skupne obrade</w:t>
      </w:r>
      <w:r w:rsidRPr="00E865DB">
        <w:t xml:space="preserve"> je dobiven servisom za pro</w:t>
      </w:r>
      <w:r w:rsidR="00505414">
        <w:t>vjeru obavijesti.</w:t>
      </w:r>
    </w:p>
    <w:p w14:paraId="3AE3C36A" w14:textId="77777777" w:rsidR="00E852DB" w:rsidRPr="00E865DB" w:rsidRDefault="00E852DB" w:rsidP="00E852DB">
      <w:pPr>
        <w:jc w:val="both"/>
      </w:pPr>
      <w:r w:rsidRPr="00E865DB">
        <w:t>Ovaj proces osigurava da korisnik zna što se „događa“ s računom neovisno o tome je li prijava računa uspješno prošla u HZZO ili ne. Ovim procesom korisnik može dobiti i sve račune za k</w:t>
      </w:r>
      <w:r>
        <w:t>oje postoje nekakve obavijesti unutar HZZO-a</w:t>
      </w:r>
      <w:r w:rsidRPr="00E865DB">
        <w:t>.</w:t>
      </w:r>
    </w:p>
    <w:p w14:paraId="4ECC7F44" w14:textId="77777777" w:rsidR="00E852DB" w:rsidRPr="00E865DB" w:rsidRDefault="00E852DB" w:rsidP="00E852DB">
      <w:pPr>
        <w:jc w:val="both"/>
      </w:pPr>
      <w:r w:rsidRPr="00E865DB">
        <w:t>Podaci koje proces vraća su:</w:t>
      </w:r>
    </w:p>
    <w:p w14:paraId="163B31AB" w14:textId="77777777" w:rsidR="00E852DB" w:rsidRPr="00E865DB" w:rsidRDefault="00E852DB" w:rsidP="00883706">
      <w:pPr>
        <w:pStyle w:val="Odlomakpopisa"/>
        <w:numPr>
          <w:ilvl w:val="0"/>
          <w:numId w:val="19"/>
        </w:numPr>
        <w:jc w:val="both"/>
      </w:pPr>
      <w:r w:rsidRPr="00E865DB">
        <w:t>Greške, ako postoje</w:t>
      </w:r>
    </w:p>
    <w:p w14:paraId="3275D976" w14:textId="276D8930" w:rsidR="00407ABA" w:rsidRDefault="00E852DB" w:rsidP="00407ABA">
      <w:pPr>
        <w:pStyle w:val="Odlomakpopisa"/>
        <w:numPr>
          <w:ilvl w:val="0"/>
          <w:numId w:val="19"/>
        </w:numPr>
        <w:jc w:val="both"/>
      </w:pPr>
      <w:r>
        <w:t xml:space="preserve">Status računa, tj. </w:t>
      </w:r>
      <w:r w:rsidRPr="00E865DB">
        <w:t>faza u kojoj se račun nalazi u ZOROH-u</w:t>
      </w:r>
      <w:r w:rsidR="00B614E0">
        <w:t xml:space="preserve"> </w:t>
      </w:r>
    </w:p>
    <w:p w14:paraId="13BFD836" w14:textId="77777777" w:rsidR="00F52E13" w:rsidRDefault="00F52E13">
      <w:pPr>
        <w:rPr>
          <w:b/>
          <w:lang w:eastAsia="hr-HR"/>
        </w:rPr>
      </w:pPr>
      <w:r>
        <w:rPr>
          <w:b/>
          <w:lang w:eastAsia="hr-HR"/>
        </w:rPr>
        <w:br w:type="page"/>
      </w:r>
    </w:p>
    <w:p w14:paraId="6E24528A" w14:textId="12103B4E" w:rsidR="00407ABA" w:rsidRPr="00E865DB" w:rsidRDefault="00407ABA" w:rsidP="00407ABA">
      <w:pPr>
        <w:jc w:val="both"/>
        <w:rPr>
          <w:lang w:eastAsia="hr-HR"/>
        </w:rPr>
      </w:pPr>
      <w:r w:rsidRPr="00E865DB">
        <w:rPr>
          <w:b/>
          <w:lang w:eastAsia="hr-HR"/>
        </w:rPr>
        <w:lastRenderedPageBreak/>
        <w:t>Popis faza</w:t>
      </w:r>
      <w:r w:rsidRPr="00E865DB">
        <w:rPr>
          <w:lang w:eastAsia="hr-HR"/>
        </w:rPr>
        <w:t xml:space="preserve"> u kojima se pojedini račun može nalaziti su:</w:t>
      </w:r>
    </w:p>
    <w:p w14:paraId="027F6DB3" w14:textId="77777777" w:rsidR="00407ABA" w:rsidRDefault="00407ABA" w:rsidP="00407ABA">
      <w:pPr>
        <w:pStyle w:val="Odlomakpopisa"/>
        <w:numPr>
          <w:ilvl w:val="0"/>
          <w:numId w:val="27"/>
        </w:numPr>
        <w:spacing w:line="252" w:lineRule="auto"/>
        <w:jc w:val="both"/>
        <w:rPr>
          <w:lang w:eastAsia="hr-HR"/>
        </w:rPr>
      </w:pPr>
      <w:r>
        <w:rPr>
          <w:b/>
          <w:bCs/>
        </w:rPr>
        <w:t>Faza 1</w:t>
      </w:r>
      <w:r>
        <w:t xml:space="preserve"> – Račun je zaprimljen</w:t>
      </w:r>
    </w:p>
    <w:p w14:paraId="5DC0ADFF" w14:textId="2959C148" w:rsidR="005D5500" w:rsidRDefault="00407ABA" w:rsidP="00FA0B5E">
      <w:pPr>
        <w:pStyle w:val="Odlomakpopisa"/>
        <w:numPr>
          <w:ilvl w:val="0"/>
          <w:numId w:val="27"/>
        </w:numPr>
        <w:spacing w:line="252" w:lineRule="auto"/>
        <w:jc w:val="both"/>
      </w:pPr>
      <w:r>
        <w:rPr>
          <w:b/>
          <w:bCs/>
        </w:rPr>
        <w:t>Faza 2</w:t>
      </w:r>
      <w:r>
        <w:t xml:space="preserve"> – Račun se vraća</w:t>
      </w:r>
    </w:p>
    <w:p w14:paraId="04337699" w14:textId="0DDEDFF4" w:rsidR="00F52E13" w:rsidRPr="00F52E13" w:rsidRDefault="00F52E13" w:rsidP="00F52E13">
      <w:pPr>
        <w:rPr>
          <w:b/>
          <w:lang w:eastAsia="hr-HR"/>
        </w:rPr>
      </w:pPr>
      <w:r w:rsidRPr="00F52E13">
        <w:rPr>
          <w:b/>
          <w:lang w:eastAsia="hr-HR"/>
        </w:rPr>
        <w:t>Tip računa:</w:t>
      </w:r>
    </w:p>
    <w:p w14:paraId="45597F35" w14:textId="77777777" w:rsidR="00F52E13" w:rsidRDefault="00F52E13" w:rsidP="00F52E13">
      <w:pPr>
        <w:pStyle w:val="Odlomakpopisa"/>
        <w:numPr>
          <w:ilvl w:val="0"/>
          <w:numId w:val="22"/>
        </w:numPr>
      </w:pPr>
      <w:r w:rsidRPr="006D7E4E">
        <w:rPr>
          <w:b/>
        </w:rPr>
        <w:t>1</w:t>
      </w:r>
      <w:r>
        <w:t xml:space="preserve"> – obvezno</w:t>
      </w:r>
    </w:p>
    <w:p w14:paraId="1571F3DE" w14:textId="77777777" w:rsidR="00F52E13" w:rsidRDefault="00F52E13" w:rsidP="00F52E13">
      <w:pPr>
        <w:pStyle w:val="Odlomakpopisa"/>
        <w:numPr>
          <w:ilvl w:val="0"/>
          <w:numId w:val="22"/>
        </w:numPr>
      </w:pPr>
      <w:r w:rsidRPr="006D7E4E">
        <w:rPr>
          <w:b/>
        </w:rPr>
        <w:t>2</w:t>
      </w:r>
      <w:r>
        <w:t xml:space="preserve"> – dopunsko</w:t>
      </w:r>
    </w:p>
    <w:p w14:paraId="4FA5366F" w14:textId="3A425700" w:rsidR="00F52E13" w:rsidRPr="00F52E13" w:rsidRDefault="00F52E13" w:rsidP="00F52E13">
      <w:pPr>
        <w:rPr>
          <w:b/>
          <w:lang w:eastAsia="hr-HR"/>
        </w:rPr>
      </w:pPr>
      <w:r w:rsidRPr="00F52E13">
        <w:rPr>
          <w:b/>
          <w:lang w:eastAsia="hr-HR"/>
        </w:rPr>
        <w:t>Vrsta računa:</w:t>
      </w:r>
    </w:p>
    <w:p w14:paraId="10260F4D" w14:textId="77777777" w:rsidR="00F52E13" w:rsidRDefault="00F52E13" w:rsidP="00F52E13">
      <w:pPr>
        <w:pStyle w:val="Odlomakpopisa"/>
        <w:numPr>
          <w:ilvl w:val="0"/>
          <w:numId w:val="22"/>
        </w:numPr>
      </w:pPr>
      <w:r w:rsidRPr="006D7E4E">
        <w:rPr>
          <w:b/>
        </w:rPr>
        <w:t>1</w:t>
      </w:r>
      <w:r>
        <w:t xml:space="preserve"> – SKZZ</w:t>
      </w:r>
    </w:p>
    <w:p w14:paraId="1F25C1AF" w14:textId="77777777" w:rsidR="00F52E13" w:rsidRDefault="00F52E13" w:rsidP="00F52E13">
      <w:pPr>
        <w:pStyle w:val="Odlomakpopisa"/>
        <w:numPr>
          <w:ilvl w:val="0"/>
          <w:numId w:val="22"/>
        </w:numPr>
      </w:pPr>
      <w:r w:rsidRPr="006D7E4E">
        <w:rPr>
          <w:b/>
        </w:rPr>
        <w:t>2</w:t>
      </w:r>
      <w:r>
        <w:t xml:space="preserve"> – DTS</w:t>
      </w:r>
    </w:p>
    <w:p w14:paraId="06841FB5" w14:textId="77777777" w:rsidR="00F52E13" w:rsidRDefault="00F52E13" w:rsidP="00F52E13">
      <w:pPr>
        <w:pStyle w:val="Odlomakpopisa"/>
        <w:numPr>
          <w:ilvl w:val="0"/>
          <w:numId w:val="22"/>
        </w:numPr>
      </w:pPr>
      <w:r w:rsidRPr="006D7E4E">
        <w:rPr>
          <w:b/>
        </w:rPr>
        <w:t>3</w:t>
      </w:r>
      <w:r>
        <w:t xml:space="preserve"> – DBL</w:t>
      </w:r>
    </w:p>
    <w:p w14:paraId="76F6CFE5" w14:textId="77777777" w:rsidR="00F52E13" w:rsidRDefault="00F52E13" w:rsidP="00F52E13">
      <w:pPr>
        <w:pStyle w:val="Odlomakpopisa"/>
        <w:numPr>
          <w:ilvl w:val="0"/>
          <w:numId w:val="22"/>
        </w:numPr>
      </w:pPr>
      <w:r w:rsidRPr="006D7E4E">
        <w:rPr>
          <w:b/>
        </w:rPr>
        <w:t>4</w:t>
      </w:r>
      <w:r>
        <w:t xml:space="preserve"> – NPP</w:t>
      </w:r>
    </w:p>
    <w:p w14:paraId="0F171954" w14:textId="7AE5B0D4" w:rsidR="00F52E13" w:rsidRDefault="00F52E13" w:rsidP="00F52E13">
      <w:pPr>
        <w:pStyle w:val="Odlomakpopisa"/>
        <w:numPr>
          <w:ilvl w:val="0"/>
          <w:numId w:val="22"/>
        </w:numPr>
      </w:pPr>
      <w:r w:rsidRPr="00F52E13">
        <w:rPr>
          <w:b/>
        </w:rPr>
        <w:t>5</w:t>
      </w:r>
      <w:r>
        <w:t xml:space="preserve"> – PZZ</w:t>
      </w:r>
    </w:p>
    <w:p w14:paraId="0CFDAD15" w14:textId="7D99E5E8" w:rsidR="00F52E13" w:rsidRDefault="00F52E13" w:rsidP="00F52E13">
      <w:r>
        <w:br w:type="page"/>
      </w:r>
    </w:p>
    <w:p w14:paraId="43DFF278" w14:textId="77777777" w:rsidR="007F09B0" w:rsidRDefault="00F9734A" w:rsidP="00F9734A">
      <w:pPr>
        <w:pStyle w:val="Naslov2"/>
      </w:pPr>
      <w:bookmarkStart w:id="46" w:name="_Toc467862076"/>
      <w:r>
        <w:lastRenderedPageBreak/>
        <w:t>3.4</w:t>
      </w:r>
      <w:r w:rsidR="00785B6B">
        <w:t xml:space="preserve">. </w:t>
      </w:r>
      <w:r>
        <w:t>Storniraj račun</w:t>
      </w:r>
      <w:bookmarkEnd w:id="46"/>
      <w:r w:rsidR="007F09B0">
        <w:t xml:space="preserve"> </w:t>
      </w:r>
    </w:p>
    <w:p w14:paraId="0165AF7A" w14:textId="77777777" w:rsidR="00557FDA" w:rsidRDefault="00557FDA" w:rsidP="00557FDA"/>
    <w:p w14:paraId="3509928B" w14:textId="77777777" w:rsidR="00557FDA" w:rsidRPr="00557FDA" w:rsidRDefault="00557FDA" w:rsidP="00557FDA">
      <w:pPr>
        <w:jc w:val="center"/>
      </w:pPr>
      <w:r w:rsidRPr="00C72B32">
        <w:rPr>
          <w:noProof/>
          <w:lang w:eastAsia="hr-HR"/>
        </w:rPr>
        <w:drawing>
          <wp:inline distT="0" distB="0" distL="0" distR="0" wp14:anchorId="5C5E5F8A" wp14:editId="2B8405F4">
            <wp:extent cx="4361180" cy="2456180"/>
            <wp:effectExtent l="0" t="0" r="1270" b="1270"/>
            <wp:docPr id="19" name="Picture 19" descr="C:\Users\josipc\Desktop\eusluge\New folder\StornirajRac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sipc\Desktop\eusluge\New folder\StornirajRacun.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61180" cy="2456180"/>
                    </a:xfrm>
                    <a:prstGeom prst="rect">
                      <a:avLst/>
                    </a:prstGeom>
                    <a:noFill/>
                    <a:ln>
                      <a:noFill/>
                    </a:ln>
                  </pic:spPr>
                </pic:pic>
              </a:graphicData>
            </a:graphic>
          </wp:inline>
        </w:drawing>
      </w:r>
    </w:p>
    <w:p w14:paraId="4B47B351" w14:textId="77777777" w:rsidR="00557FDA" w:rsidRDefault="00557FDA" w:rsidP="00557FDA">
      <w:pPr>
        <w:pStyle w:val="Opisslike"/>
        <w:jc w:val="center"/>
      </w:pPr>
      <w:r>
        <w:t>Slika 6</w:t>
      </w:r>
      <w:r>
        <w:rPr>
          <w:noProof/>
        </w:rPr>
        <w:t>.</w:t>
      </w:r>
      <w:r>
        <w:t xml:space="preserve"> Slanje zahtjeva za storniranjem računa</w:t>
      </w:r>
    </w:p>
    <w:p w14:paraId="18B70115" w14:textId="77777777" w:rsidR="003D207C" w:rsidRPr="003D207C" w:rsidRDefault="003D207C" w:rsidP="003D207C"/>
    <w:p w14:paraId="3FB14BE9" w14:textId="77777777" w:rsidR="007F09B0" w:rsidRDefault="007F09B0" w:rsidP="007F09B0">
      <w:r>
        <w:tab/>
        <w:t xml:space="preserve">Elementi </w:t>
      </w:r>
      <w:r w:rsidR="00562D4C">
        <w:t>poruke</w:t>
      </w:r>
      <w:r>
        <w:t xml:space="preserve"> </w:t>
      </w:r>
      <w:proofErr w:type="spellStart"/>
      <w:r w:rsidR="00562D4C">
        <w:t>StornirajRacunZahtjev</w:t>
      </w:r>
      <w:proofErr w:type="spellEnd"/>
      <w:r>
        <w:t>:</w:t>
      </w:r>
    </w:p>
    <w:p w14:paraId="0FB9F5DA" w14:textId="77777777" w:rsidR="00CD0B5F" w:rsidRDefault="00CD0B5F" w:rsidP="00CD0B5F">
      <w:pPr>
        <w:jc w:val="center"/>
      </w:pPr>
    </w:p>
    <w:p w14:paraId="6C195541" w14:textId="77777777" w:rsidR="0007732C" w:rsidRDefault="00562D4C" w:rsidP="00CD0B5F">
      <w:pPr>
        <w:jc w:val="center"/>
      </w:pPr>
      <w:r>
        <w:rPr>
          <w:noProof/>
          <w:lang w:eastAsia="hr-HR"/>
        </w:rPr>
        <w:drawing>
          <wp:inline distT="0" distB="0" distL="0" distR="0" wp14:anchorId="02E52CCC" wp14:editId="2CF448B4">
            <wp:extent cx="3074447" cy="1673525"/>
            <wp:effectExtent l="0" t="0" r="0" b="3175"/>
            <wp:docPr id="11283" name="Picture 11283"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N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78607" cy="1675789"/>
                    </a:xfrm>
                    <a:prstGeom prst="rect">
                      <a:avLst/>
                    </a:prstGeom>
                    <a:noFill/>
                    <a:ln>
                      <a:noFill/>
                    </a:ln>
                  </pic:spPr>
                </pic:pic>
              </a:graphicData>
            </a:graphic>
          </wp:inline>
        </w:drawing>
      </w:r>
    </w:p>
    <w:p w14:paraId="22E88D22" w14:textId="77777777" w:rsidR="00562D4C" w:rsidRDefault="00562D4C" w:rsidP="00CD0B5F">
      <w:pPr>
        <w:jc w:val="center"/>
      </w:pPr>
    </w:p>
    <w:p w14:paraId="4E7B2831" w14:textId="77777777" w:rsidR="00562D4C" w:rsidRDefault="00562D4C" w:rsidP="00CD0B5F">
      <w:pPr>
        <w:jc w:val="center"/>
      </w:pPr>
      <w:r>
        <w:rPr>
          <w:noProof/>
          <w:lang w:eastAsia="hr-HR"/>
        </w:rPr>
        <w:drawing>
          <wp:inline distT="0" distB="0" distL="0" distR="0" wp14:anchorId="3295FCE2" wp14:editId="3F132C43">
            <wp:extent cx="2545691" cy="995374"/>
            <wp:effectExtent l="0" t="0" r="7620" b="0"/>
            <wp:docPr id="11284" name="Picture 11284"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N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50997" cy="997449"/>
                    </a:xfrm>
                    <a:prstGeom prst="rect">
                      <a:avLst/>
                    </a:prstGeom>
                    <a:noFill/>
                    <a:ln>
                      <a:noFill/>
                    </a:ln>
                  </pic:spPr>
                </pic:pic>
              </a:graphicData>
            </a:graphic>
          </wp:inline>
        </w:drawing>
      </w:r>
    </w:p>
    <w:p w14:paraId="65C1CDA5" w14:textId="77777777" w:rsidR="00CD0B5F" w:rsidRDefault="00CD0B5F" w:rsidP="00CD0B5F">
      <w:pPr>
        <w:jc w:val="center"/>
      </w:pPr>
    </w:p>
    <w:p w14:paraId="56FB17B8" w14:textId="77777777" w:rsidR="0007732C" w:rsidRDefault="0007732C" w:rsidP="00CD0B5F">
      <w:pPr>
        <w:jc w:val="center"/>
      </w:pPr>
    </w:p>
    <w:p w14:paraId="79C9D371" w14:textId="77777777" w:rsidR="007760A8" w:rsidRDefault="007760A8" w:rsidP="007760A8">
      <w:r>
        <w:tab/>
      </w:r>
    </w:p>
    <w:p w14:paraId="4EC1A1F1" w14:textId="77777777" w:rsidR="007760A8" w:rsidRDefault="007760A8">
      <w:r>
        <w:br w:type="page"/>
      </w:r>
    </w:p>
    <w:p w14:paraId="756E792F" w14:textId="77777777" w:rsidR="007760A8" w:rsidRDefault="007760A8" w:rsidP="006B7A1E">
      <w:pPr>
        <w:ind w:firstLine="708"/>
      </w:pPr>
      <w:r>
        <w:lastRenderedPageBreak/>
        <w:t xml:space="preserve">Elementi poruke </w:t>
      </w:r>
      <w:proofErr w:type="spellStart"/>
      <w:r>
        <w:t>StornirajRacunOdgovor</w:t>
      </w:r>
      <w:proofErr w:type="spellEnd"/>
      <w:r>
        <w:t>:</w:t>
      </w:r>
    </w:p>
    <w:p w14:paraId="2A2BE9BA" w14:textId="77777777" w:rsidR="00CD0B5F" w:rsidRDefault="00CD0B5F" w:rsidP="007760A8"/>
    <w:p w14:paraId="71B23C8A" w14:textId="77777777" w:rsidR="007760A8" w:rsidRDefault="007760A8" w:rsidP="006B7A1E">
      <w:pPr>
        <w:jc w:val="center"/>
      </w:pPr>
      <w:r>
        <w:rPr>
          <w:noProof/>
          <w:lang w:eastAsia="hr-HR"/>
        </w:rPr>
        <w:drawing>
          <wp:inline distT="0" distB="0" distL="0" distR="0" wp14:anchorId="5D95EF17" wp14:editId="5C021CA5">
            <wp:extent cx="3571240" cy="2846705"/>
            <wp:effectExtent l="0" t="0" r="0" b="0"/>
            <wp:docPr id="11285" name="Picture 11285"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N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71240" cy="2846705"/>
                    </a:xfrm>
                    <a:prstGeom prst="rect">
                      <a:avLst/>
                    </a:prstGeom>
                    <a:noFill/>
                    <a:ln>
                      <a:noFill/>
                    </a:ln>
                  </pic:spPr>
                </pic:pic>
              </a:graphicData>
            </a:graphic>
          </wp:inline>
        </w:drawing>
      </w:r>
    </w:p>
    <w:p w14:paraId="5DC96E45" w14:textId="77777777" w:rsidR="007760A8" w:rsidRDefault="007760A8" w:rsidP="007760A8"/>
    <w:p w14:paraId="13983BE3" w14:textId="77777777" w:rsidR="007760A8" w:rsidRDefault="007760A8" w:rsidP="006B7A1E">
      <w:pPr>
        <w:jc w:val="center"/>
      </w:pPr>
      <w:r>
        <w:rPr>
          <w:noProof/>
          <w:lang w:eastAsia="hr-HR"/>
        </w:rPr>
        <w:drawing>
          <wp:inline distT="0" distB="0" distL="0" distR="0" wp14:anchorId="5811D73B" wp14:editId="3F7AE4D9">
            <wp:extent cx="3467735" cy="1388745"/>
            <wp:effectExtent l="0" t="0" r="0" b="1905"/>
            <wp:docPr id="11286" name="Picture 11286"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N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67735" cy="1388745"/>
                    </a:xfrm>
                    <a:prstGeom prst="rect">
                      <a:avLst/>
                    </a:prstGeom>
                    <a:noFill/>
                    <a:ln>
                      <a:noFill/>
                    </a:ln>
                  </pic:spPr>
                </pic:pic>
              </a:graphicData>
            </a:graphic>
          </wp:inline>
        </w:drawing>
      </w:r>
    </w:p>
    <w:p w14:paraId="523E3FBE" w14:textId="77777777" w:rsidR="0007732C" w:rsidRDefault="0007732C" w:rsidP="00CD0B5F">
      <w:pPr>
        <w:jc w:val="center"/>
      </w:pPr>
    </w:p>
    <w:p w14:paraId="3920326B" w14:textId="77777777" w:rsidR="00CD0B5F" w:rsidRDefault="00CD0B5F" w:rsidP="00E433FC"/>
    <w:p w14:paraId="233AF6E8" w14:textId="77777777" w:rsidR="00E433FC" w:rsidRDefault="00E433FC" w:rsidP="00E433FC">
      <w:pPr>
        <w:jc w:val="both"/>
        <w:rPr>
          <w:lang w:eastAsia="hr-HR"/>
        </w:rPr>
      </w:pPr>
      <w:r w:rsidRPr="00E865DB">
        <w:rPr>
          <w:lang w:eastAsia="hr-HR"/>
        </w:rPr>
        <w:t xml:space="preserve">Modul za </w:t>
      </w:r>
      <w:r>
        <w:rPr>
          <w:lang w:eastAsia="hr-HR"/>
        </w:rPr>
        <w:t>stornirane račune omogućava zdravstvenim ustanovama da ukoliko su uvidjele pogrešku na pojedinom računu, a već su ga poslale u HZZO na obradu - da pošalju informaciju o računu s greškom HZZO-u te na taj način prekinu proces unutar HZZO obrade računa</w:t>
      </w:r>
      <w:r w:rsidRPr="00E865DB">
        <w:rPr>
          <w:lang w:eastAsia="hr-HR"/>
        </w:rPr>
        <w:t>.</w:t>
      </w:r>
      <w:r>
        <w:rPr>
          <w:lang w:eastAsia="hr-HR"/>
        </w:rPr>
        <w:t xml:space="preserve"> HZZO ili automatski potvrđuje informaciju o storniranom računu ZU ili šalje obavijest kako je zbog poslovnog procesa obrade potrebno nazvati HZZO i objasniti o kakvoj pogrešci na računu se radi. </w:t>
      </w:r>
    </w:p>
    <w:p w14:paraId="281EF96D" w14:textId="6F3A5C11" w:rsidR="003637AA" w:rsidRDefault="003637AA" w:rsidP="003637AA">
      <w:pPr>
        <w:jc w:val="both"/>
        <w:rPr>
          <w:lang w:eastAsia="hr-HR"/>
        </w:rPr>
      </w:pPr>
      <w:r>
        <w:rPr>
          <w:lang w:eastAsia="hr-HR"/>
        </w:rPr>
        <w:t>Zdravstvena ustanova može zvati servis za storniranje računa na ISEP-u samo za račune obveznog osiguranja (Tip računa = 1). Ako zdravstvena ustanova želi stornirati</w:t>
      </w:r>
      <w:r w:rsidRPr="00F26857">
        <w:rPr>
          <w:lang w:eastAsia="hr-HR"/>
        </w:rPr>
        <w:t xml:space="preserve"> računu za dopunsko</w:t>
      </w:r>
      <w:r>
        <w:rPr>
          <w:lang w:eastAsia="hr-HR"/>
        </w:rPr>
        <w:t xml:space="preserve"> osiguranje</w:t>
      </w:r>
      <w:r w:rsidRPr="00F26857">
        <w:rPr>
          <w:lang w:eastAsia="hr-HR"/>
        </w:rPr>
        <w:t xml:space="preserve">, dobit će </w:t>
      </w:r>
      <w:proofErr w:type="spellStart"/>
      <w:r w:rsidRPr="00F26857">
        <w:rPr>
          <w:lang w:eastAsia="hr-HR"/>
        </w:rPr>
        <w:t>odbijenicu</w:t>
      </w:r>
      <w:proofErr w:type="spellEnd"/>
      <w:r w:rsidRPr="00F26857">
        <w:rPr>
          <w:lang w:eastAsia="hr-HR"/>
        </w:rPr>
        <w:t xml:space="preserve"> i poruku s greškom</w:t>
      </w:r>
      <w:r>
        <w:rPr>
          <w:lang w:eastAsia="hr-HR"/>
        </w:rPr>
        <w:t>.</w:t>
      </w:r>
    </w:p>
    <w:p w14:paraId="47538797" w14:textId="77777777" w:rsidR="003637AA" w:rsidRDefault="003637AA" w:rsidP="003637AA">
      <w:pPr>
        <w:jc w:val="both"/>
        <w:rPr>
          <w:lang w:eastAsia="hr-HR"/>
        </w:rPr>
      </w:pPr>
      <w:r>
        <w:rPr>
          <w:lang w:eastAsia="hr-HR"/>
        </w:rPr>
        <w:t>Za stornirane račune dovoljno je da bolnica pošalje zahtjev za storniranje računa sa sljedećim parametrima:</w:t>
      </w:r>
    </w:p>
    <w:p w14:paraId="6A858026" w14:textId="77777777" w:rsidR="003637AA" w:rsidRDefault="003637AA" w:rsidP="00883706">
      <w:pPr>
        <w:pStyle w:val="Odlomakpopisa"/>
        <w:numPr>
          <w:ilvl w:val="0"/>
          <w:numId w:val="23"/>
        </w:numPr>
        <w:jc w:val="both"/>
        <w:rPr>
          <w:lang w:eastAsia="hr-HR"/>
        </w:rPr>
      </w:pPr>
      <w:r>
        <w:rPr>
          <w:lang w:eastAsia="hr-HR"/>
        </w:rPr>
        <w:t>šifra ustanove</w:t>
      </w:r>
    </w:p>
    <w:p w14:paraId="1E9218E9" w14:textId="77777777" w:rsidR="003637AA" w:rsidRDefault="003637AA" w:rsidP="00883706">
      <w:pPr>
        <w:pStyle w:val="Odlomakpopisa"/>
        <w:numPr>
          <w:ilvl w:val="0"/>
          <w:numId w:val="23"/>
        </w:numPr>
        <w:jc w:val="both"/>
        <w:rPr>
          <w:lang w:eastAsia="hr-HR"/>
        </w:rPr>
      </w:pPr>
      <w:r>
        <w:rPr>
          <w:lang w:eastAsia="hr-HR"/>
        </w:rPr>
        <w:t>broj računa</w:t>
      </w:r>
    </w:p>
    <w:p w14:paraId="65D253B8" w14:textId="77777777" w:rsidR="003637AA" w:rsidRDefault="003637AA" w:rsidP="00883706">
      <w:pPr>
        <w:pStyle w:val="Odlomakpopisa"/>
        <w:numPr>
          <w:ilvl w:val="0"/>
          <w:numId w:val="23"/>
        </w:numPr>
        <w:jc w:val="both"/>
        <w:rPr>
          <w:lang w:eastAsia="hr-HR"/>
        </w:rPr>
      </w:pPr>
      <w:r>
        <w:rPr>
          <w:lang w:eastAsia="hr-HR"/>
        </w:rPr>
        <w:t>godina obračuna</w:t>
      </w:r>
    </w:p>
    <w:p w14:paraId="50E2B912" w14:textId="77777777" w:rsidR="003637AA" w:rsidRDefault="003637AA" w:rsidP="00883706">
      <w:pPr>
        <w:pStyle w:val="Odlomakpopisa"/>
        <w:numPr>
          <w:ilvl w:val="0"/>
          <w:numId w:val="23"/>
        </w:numPr>
        <w:jc w:val="both"/>
        <w:rPr>
          <w:lang w:eastAsia="hr-HR"/>
        </w:rPr>
      </w:pPr>
      <w:r>
        <w:rPr>
          <w:lang w:eastAsia="hr-HR"/>
        </w:rPr>
        <w:t>datum i vrijeme storniranja računa</w:t>
      </w:r>
    </w:p>
    <w:p w14:paraId="24E2D1B7" w14:textId="77777777" w:rsidR="003637AA" w:rsidRDefault="003637AA" w:rsidP="003637AA">
      <w:pPr>
        <w:jc w:val="both"/>
        <w:rPr>
          <w:lang w:eastAsia="hr-HR"/>
        </w:rPr>
      </w:pPr>
      <w:r>
        <w:rPr>
          <w:lang w:eastAsia="hr-HR"/>
        </w:rPr>
        <w:lastRenderedPageBreak/>
        <w:t xml:space="preserve">Za korisnika koji je poslao zahtjev bilježit će se njegov MBO i datum i vrijeme storniranja. Račun je moguće stornirati samo ako nije </w:t>
      </w:r>
      <w:r w:rsidR="00FF2DCA">
        <w:rPr>
          <w:lang w:eastAsia="hr-HR"/>
        </w:rPr>
        <w:t>isporučen odjelu financija</w:t>
      </w:r>
      <w:r>
        <w:rPr>
          <w:lang w:eastAsia="hr-HR"/>
        </w:rPr>
        <w:t xml:space="preserve"> unutar HZZO-a. Postoje dva slučaja u kojima zdravstvena ustanova šalje informaciju o storniranju:</w:t>
      </w:r>
    </w:p>
    <w:p w14:paraId="2C941BB8" w14:textId="77777777" w:rsidR="003637AA" w:rsidRDefault="003637AA" w:rsidP="00883706">
      <w:pPr>
        <w:pStyle w:val="Odlomakpopisa"/>
        <w:numPr>
          <w:ilvl w:val="0"/>
          <w:numId w:val="25"/>
        </w:numPr>
        <w:jc w:val="both"/>
        <w:rPr>
          <w:lang w:eastAsia="hr-HR"/>
        </w:rPr>
      </w:pPr>
      <w:r>
        <w:rPr>
          <w:lang w:eastAsia="hr-HR"/>
        </w:rPr>
        <w:t>za račun koji je trenutno u obradi i ima fazu računa 1 (</w:t>
      </w:r>
      <w:r w:rsidRPr="00294A80">
        <w:rPr>
          <w:i/>
          <w:lang w:eastAsia="hr-HR"/>
        </w:rPr>
        <w:t>Račun je zaprimljen</w:t>
      </w:r>
      <w:r>
        <w:rPr>
          <w:lang w:eastAsia="hr-HR"/>
        </w:rPr>
        <w:t>)</w:t>
      </w:r>
    </w:p>
    <w:p w14:paraId="48F82B33" w14:textId="77777777" w:rsidR="003637AA" w:rsidRPr="00453F3A" w:rsidRDefault="003637AA" w:rsidP="00883706">
      <w:pPr>
        <w:pStyle w:val="Odlomakpopisa"/>
        <w:numPr>
          <w:ilvl w:val="1"/>
          <w:numId w:val="25"/>
        </w:numPr>
        <w:jc w:val="both"/>
        <w:rPr>
          <w:lang w:eastAsia="hr-HR"/>
        </w:rPr>
      </w:pPr>
      <w:r>
        <w:rPr>
          <w:lang w:eastAsia="hr-HR"/>
        </w:rPr>
        <w:t xml:space="preserve">dodjeljuje se </w:t>
      </w:r>
      <w:r w:rsidRPr="0099055C">
        <w:rPr>
          <w:i/>
          <w:u w:val="single"/>
          <w:lang w:eastAsia="hr-HR"/>
        </w:rPr>
        <w:t>Broj potvrde za storniranje</w:t>
      </w:r>
      <w:r>
        <w:rPr>
          <w:i/>
          <w:lang w:eastAsia="hr-HR"/>
        </w:rPr>
        <w:t xml:space="preserve"> </w:t>
      </w:r>
      <w:r>
        <w:rPr>
          <w:lang w:eastAsia="hr-HR"/>
        </w:rPr>
        <w:t>kao GUID vrijednost kojom se odobrava automatsko storniranje</w:t>
      </w:r>
    </w:p>
    <w:p w14:paraId="739E16B2" w14:textId="77777777" w:rsidR="003637AA" w:rsidRDefault="003637AA" w:rsidP="00883706">
      <w:pPr>
        <w:pStyle w:val="Odlomakpopisa"/>
        <w:numPr>
          <w:ilvl w:val="0"/>
          <w:numId w:val="25"/>
        </w:numPr>
        <w:jc w:val="both"/>
        <w:rPr>
          <w:lang w:eastAsia="hr-HR"/>
        </w:rPr>
      </w:pPr>
      <w:r>
        <w:rPr>
          <w:lang w:eastAsia="hr-HR"/>
        </w:rPr>
        <w:t>za račun u kojemu je pronađena</w:t>
      </w:r>
      <w:r w:rsidR="00FF2DCA">
        <w:rPr>
          <w:lang w:eastAsia="hr-HR"/>
        </w:rPr>
        <w:t xml:space="preserve"> greška i ima fazu računa</w:t>
      </w:r>
      <w:r>
        <w:rPr>
          <w:lang w:eastAsia="hr-HR"/>
        </w:rPr>
        <w:t xml:space="preserve"> 2 (</w:t>
      </w:r>
      <w:r w:rsidRPr="00294A80">
        <w:rPr>
          <w:i/>
          <w:lang w:eastAsia="hr-HR"/>
        </w:rPr>
        <w:t xml:space="preserve">Račun </w:t>
      </w:r>
      <w:r>
        <w:rPr>
          <w:i/>
          <w:lang w:eastAsia="hr-HR"/>
        </w:rPr>
        <w:t>se vraća</w:t>
      </w:r>
      <w:r>
        <w:rPr>
          <w:lang w:eastAsia="hr-HR"/>
        </w:rPr>
        <w:t>)</w:t>
      </w:r>
    </w:p>
    <w:p w14:paraId="12D99C55" w14:textId="77777777" w:rsidR="007268E9" w:rsidRPr="00453F3A" w:rsidRDefault="003637AA" w:rsidP="007268E9">
      <w:pPr>
        <w:pStyle w:val="Odlomakpopisa"/>
        <w:numPr>
          <w:ilvl w:val="1"/>
          <w:numId w:val="25"/>
        </w:numPr>
        <w:jc w:val="both"/>
        <w:rPr>
          <w:lang w:eastAsia="hr-HR"/>
        </w:rPr>
      </w:pPr>
      <w:r>
        <w:rPr>
          <w:lang w:eastAsia="hr-HR"/>
        </w:rPr>
        <w:t>odbija se zahtjev za storniranje jer je u računu već pronađena greška zbog koje se račun vraća ustanovi</w:t>
      </w:r>
    </w:p>
    <w:p w14:paraId="414F317C" w14:textId="3AD7F796" w:rsidR="007268E9" w:rsidRPr="007268E9" w:rsidRDefault="007268E9" w:rsidP="003637AA">
      <w:pPr>
        <w:jc w:val="both"/>
        <w:rPr>
          <w:lang w:eastAsia="hr-HR"/>
        </w:rPr>
      </w:pPr>
      <w:r>
        <w:rPr>
          <w:lang w:eastAsia="hr-HR"/>
        </w:rPr>
        <w:t xml:space="preserve">Nositelj informacije o uspješnosti storniranja prijavljenog računa je polje </w:t>
      </w:r>
      <w:proofErr w:type="spellStart"/>
      <w:r w:rsidRPr="006B7A1E">
        <w:rPr>
          <w:b/>
          <w:i/>
          <w:lang w:eastAsia="hr-HR"/>
        </w:rPr>
        <w:t>PotvrdaStorniranja</w:t>
      </w:r>
      <w:proofErr w:type="spellEnd"/>
      <w:r>
        <w:rPr>
          <w:i/>
          <w:lang w:eastAsia="hr-HR"/>
        </w:rPr>
        <w:t xml:space="preserve">. </w:t>
      </w:r>
      <w:r w:rsidR="00094C67">
        <w:rPr>
          <w:lang w:eastAsia="hr-HR"/>
        </w:rPr>
        <w:t xml:space="preserve"> Ukoliko račun nije uspješno storniran, razlog neuspješnosti storniranja biti će opisano unutar statusa i poruke odgovora.</w:t>
      </w:r>
    </w:p>
    <w:p w14:paraId="162A3C43" w14:textId="77777777" w:rsidR="003637AA" w:rsidRDefault="003637AA" w:rsidP="003637AA">
      <w:pPr>
        <w:jc w:val="both"/>
        <w:rPr>
          <w:lang w:eastAsia="hr-HR"/>
        </w:rPr>
      </w:pPr>
      <w:r>
        <w:rPr>
          <w:lang w:eastAsia="hr-HR"/>
        </w:rPr>
        <w:t>Za odgovor na informaciju o storniranju HZZO ima nekoliko mogućnosti:</w:t>
      </w:r>
    </w:p>
    <w:p w14:paraId="6D56A47D" w14:textId="77777777" w:rsidR="003637AA" w:rsidRPr="000B58CA" w:rsidRDefault="003637AA" w:rsidP="00883706">
      <w:pPr>
        <w:pStyle w:val="Odlomakpopisa"/>
        <w:numPr>
          <w:ilvl w:val="0"/>
          <w:numId w:val="24"/>
        </w:numPr>
        <w:jc w:val="both"/>
        <w:rPr>
          <w:lang w:eastAsia="hr-HR"/>
        </w:rPr>
      </w:pPr>
      <w:r>
        <w:rPr>
          <w:lang w:eastAsia="hr-HR"/>
        </w:rPr>
        <w:t xml:space="preserve">Potvrda zahtjeva za storniranje računa zdravstvene ustanove slanjem </w:t>
      </w:r>
      <w:r w:rsidRPr="00785C43">
        <w:rPr>
          <w:i/>
          <w:lang w:eastAsia="hr-HR"/>
        </w:rPr>
        <w:t>Broja potvrde za storniranje</w:t>
      </w:r>
      <w:r>
        <w:rPr>
          <w:i/>
          <w:lang w:eastAsia="hr-HR"/>
        </w:rPr>
        <w:t>.</w:t>
      </w:r>
    </w:p>
    <w:p w14:paraId="2FF13A8F" w14:textId="77777777" w:rsidR="003637AA" w:rsidRDefault="003637AA" w:rsidP="00883706">
      <w:pPr>
        <w:pStyle w:val="Odlomakpopisa"/>
        <w:numPr>
          <w:ilvl w:val="0"/>
          <w:numId w:val="24"/>
        </w:numPr>
        <w:jc w:val="both"/>
        <w:rPr>
          <w:lang w:eastAsia="hr-HR"/>
        </w:rPr>
      </w:pPr>
      <w:r>
        <w:rPr>
          <w:lang w:eastAsia="hr-HR"/>
        </w:rPr>
        <w:t>Slanje obavijesti zdravstvenoj ustanovi da se storniranje odbija jer je račun već vraćen od strane HZZO-a.</w:t>
      </w:r>
    </w:p>
    <w:p w14:paraId="54605032" w14:textId="77777777" w:rsidR="003637AA" w:rsidRDefault="003637AA" w:rsidP="00883706">
      <w:pPr>
        <w:pStyle w:val="Odlomakpopisa"/>
        <w:numPr>
          <w:ilvl w:val="0"/>
          <w:numId w:val="24"/>
        </w:numPr>
        <w:jc w:val="both"/>
        <w:rPr>
          <w:lang w:eastAsia="hr-HR"/>
        </w:rPr>
      </w:pPr>
      <w:r>
        <w:rPr>
          <w:lang w:eastAsia="hr-HR"/>
        </w:rPr>
        <w:t xml:space="preserve">Slanje obavijesti zdravstvenoj ustanovi da je potrebno nazvati HZZO zbog statusa obrade računa (npr. ako je račun već u financijama). Tada je potrebno kontaktirati direktno HZZO i objasniti o kakvoj se pogrešci radi. U ovom slučaju neće se generirati </w:t>
      </w:r>
      <w:r w:rsidRPr="009B38BB">
        <w:rPr>
          <w:i/>
          <w:lang w:eastAsia="hr-HR"/>
        </w:rPr>
        <w:t xml:space="preserve">Broj potvrde za </w:t>
      </w:r>
      <w:r w:rsidRPr="009B38BB">
        <w:rPr>
          <w:lang w:eastAsia="hr-HR"/>
        </w:rPr>
        <w:t>storniranje</w:t>
      </w:r>
      <w:r>
        <w:rPr>
          <w:lang w:eastAsia="hr-HR"/>
        </w:rPr>
        <w:t>.</w:t>
      </w:r>
    </w:p>
    <w:p w14:paraId="0DF17C9D" w14:textId="77777777" w:rsidR="00CD0B5F" w:rsidRDefault="00CD0B5F" w:rsidP="003637AA"/>
    <w:p w14:paraId="04463C79" w14:textId="77777777" w:rsidR="00CD0B5F" w:rsidRDefault="00CD0B5F" w:rsidP="00CD0B5F">
      <w:pPr>
        <w:jc w:val="center"/>
      </w:pPr>
    </w:p>
    <w:p w14:paraId="158AB298" w14:textId="77777777" w:rsidR="00BC292D" w:rsidRDefault="00BC292D" w:rsidP="0007732C">
      <w:pPr>
        <w:jc w:val="center"/>
      </w:pPr>
    </w:p>
    <w:p w14:paraId="04F23362" w14:textId="77777777" w:rsidR="00BC292D" w:rsidRDefault="00BC292D">
      <w:pPr>
        <w:rPr>
          <w:rFonts w:eastAsiaTheme="minorEastAsia"/>
          <w:color w:val="5A5A5A" w:themeColor="text1" w:themeTint="A5"/>
          <w:spacing w:val="15"/>
        </w:rPr>
      </w:pPr>
    </w:p>
    <w:p w14:paraId="5AA9F8FD" w14:textId="77777777" w:rsidR="003D207C" w:rsidRDefault="003D207C" w:rsidP="003D207C">
      <w:pPr>
        <w:ind w:firstLine="708"/>
        <w:rPr>
          <w:rFonts w:asciiTheme="majorHAnsi" w:eastAsiaTheme="majorEastAsia" w:hAnsiTheme="majorHAnsi" w:cstheme="majorBidi"/>
          <w:color w:val="1F4D78" w:themeColor="accent1" w:themeShade="7F"/>
          <w:sz w:val="24"/>
          <w:szCs w:val="24"/>
        </w:rPr>
      </w:pPr>
      <w:r>
        <w:br w:type="page"/>
      </w:r>
    </w:p>
    <w:p w14:paraId="45C1D934" w14:textId="77777777" w:rsidR="006C6B59" w:rsidRPr="00E26280" w:rsidRDefault="00D26CCF" w:rsidP="00D26CCF">
      <w:pPr>
        <w:pStyle w:val="Naslov2"/>
      </w:pPr>
      <w:bookmarkStart w:id="47" w:name="_Toc467862077"/>
      <w:r>
        <w:lastRenderedPageBreak/>
        <w:t>3.5</w:t>
      </w:r>
      <w:r w:rsidR="00785B6B">
        <w:t xml:space="preserve">. </w:t>
      </w:r>
      <w:r w:rsidR="003F48E0">
        <w:t>Provjera ispravnosti računa</w:t>
      </w:r>
      <w:bookmarkEnd w:id="47"/>
    </w:p>
    <w:p w14:paraId="38B66AD2" w14:textId="77777777" w:rsidR="00411FC9" w:rsidRPr="00411FC9" w:rsidRDefault="00411FC9" w:rsidP="00F2076E"/>
    <w:p w14:paraId="492CC657" w14:textId="77777777" w:rsidR="00BD33D9" w:rsidRPr="00BD33D9" w:rsidRDefault="00BD33D9" w:rsidP="0007732C">
      <w:pPr>
        <w:ind w:firstLine="708"/>
      </w:pPr>
      <w:r>
        <w:t xml:space="preserve">Elementi </w:t>
      </w:r>
      <w:r w:rsidR="00FF7FB0">
        <w:t>poruke</w:t>
      </w:r>
      <w:r>
        <w:t xml:space="preserve"> </w:t>
      </w:r>
      <w:proofErr w:type="spellStart"/>
      <w:r w:rsidR="006C6B59">
        <w:t>ValidirajRacunZahtjev</w:t>
      </w:r>
      <w:proofErr w:type="spellEnd"/>
      <w:r w:rsidR="0007732C">
        <w:t>:</w:t>
      </w:r>
    </w:p>
    <w:p w14:paraId="55C1DF74" w14:textId="77777777" w:rsidR="00CD0B5F" w:rsidRDefault="006C6B59" w:rsidP="00CD0B5F">
      <w:pPr>
        <w:jc w:val="center"/>
      </w:pPr>
      <w:r>
        <w:rPr>
          <w:noProof/>
          <w:lang w:eastAsia="hr-HR"/>
        </w:rPr>
        <w:drawing>
          <wp:inline distT="0" distB="0" distL="0" distR="0" wp14:anchorId="68AA40AE" wp14:editId="668049F8">
            <wp:extent cx="3857625" cy="2847975"/>
            <wp:effectExtent l="0" t="0" r="9525" b="9525"/>
            <wp:docPr id="11287" name="Picture 11287"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N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57625" cy="2847975"/>
                    </a:xfrm>
                    <a:prstGeom prst="rect">
                      <a:avLst/>
                    </a:prstGeom>
                    <a:noFill/>
                    <a:ln>
                      <a:noFill/>
                    </a:ln>
                  </pic:spPr>
                </pic:pic>
              </a:graphicData>
            </a:graphic>
          </wp:inline>
        </w:drawing>
      </w:r>
    </w:p>
    <w:p w14:paraId="09A65BE8" w14:textId="77777777" w:rsidR="006C6B59" w:rsidRDefault="006C6B59" w:rsidP="00CD0B5F">
      <w:pPr>
        <w:jc w:val="center"/>
      </w:pPr>
    </w:p>
    <w:p w14:paraId="4E2082EF" w14:textId="77777777" w:rsidR="006C6B59" w:rsidRDefault="006C6B59" w:rsidP="00CD0B5F">
      <w:pPr>
        <w:jc w:val="center"/>
      </w:pPr>
      <w:r>
        <w:rPr>
          <w:noProof/>
          <w:lang w:eastAsia="hr-HR"/>
        </w:rPr>
        <w:drawing>
          <wp:inline distT="0" distB="0" distL="0" distR="0" wp14:anchorId="62A2AB79" wp14:editId="15992EE1">
            <wp:extent cx="2752725" cy="1076325"/>
            <wp:effectExtent l="0" t="0" r="9525" b="9525"/>
            <wp:docPr id="11288" name="Picture 11288"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N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52725" cy="1076325"/>
                    </a:xfrm>
                    <a:prstGeom prst="rect">
                      <a:avLst/>
                    </a:prstGeom>
                    <a:noFill/>
                    <a:ln>
                      <a:noFill/>
                    </a:ln>
                  </pic:spPr>
                </pic:pic>
              </a:graphicData>
            </a:graphic>
          </wp:inline>
        </w:drawing>
      </w:r>
    </w:p>
    <w:p w14:paraId="504BF8BE" w14:textId="77777777" w:rsidR="0007732C" w:rsidRDefault="0007732C" w:rsidP="00CD0B5F">
      <w:pPr>
        <w:jc w:val="center"/>
      </w:pPr>
    </w:p>
    <w:p w14:paraId="0D927CC6" w14:textId="77777777" w:rsidR="00FF7FB0" w:rsidRDefault="00FF7FB0" w:rsidP="00FF7FB0">
      <w:pPr>
        <w:ind w:firstLine="708"/>
      </w:pPr>
      <w:r>
        <w:t xml:space="preserve">Elementi poruke </w:t>
      </w:r>
      <w:proofErr w:type="spellStart"/>
      <w:r>
        <w:t>ValidirajRacunOdgovor</w:t>
      </w:r>
      <w:proofErr w:type="spellEnd"/>
      <w:r>
        <w:t>:</w:t>
      </w:r>
    </w:p>
    <w:p w14:paraId="47C9730C" w14:textId="77777777" w:rsidR="00FF7FB0" w:rsidRDefault="00FF7FB0" w:rsidP="00FF7FB0">
      <w:pPr>
        <w:ind w:firstLine="708"/>
      </w:pPr>
    </w:p>
    <w:p w14:paraId="164F7944" w14:textId="77777777" w:rsidR="00FF7FB0" w:rsidRDefault="00FF7FB0" w:rsidP="00FF7FB0">
      <w:pPr>
        <w:ind w:firstLine="708"/>
        <w:jc w:val="center"/>
      </w:pPr>
      <w:r>
        <w:rPr>
          <w:noProof/>
          <w:lang w:eastAsia="hr-HR"/>
        </w:rPr>
        <w:drawing>
          <wp:inline distT="0" distB="0" distL="0" distR="0" wp14:anchorId="30A83320" wp14:editId="3FBE0DBE">
            <wp:extent cx="3148462" cy="1188434"/>
            <wp:effectExtent l="0" t="0" r="0" b="0"/>
            <wp:docPr id="11289" name="Picture 11289"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N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52681" cy="1190026"/>
                    </a:xfrm>
                    <a:prstGeom prst="rect">
                      <a:avLst/>
                    </a:prstGeom>
                    <a:noFill/>
                    <a:ln>
                      <a:noFill/>
                    </a:ln>
                  </pic:spPr>
                </pic:pic>
              </a:graphicData>
            </a:graphic>
          </wp:inline>
        </w:drawing>
      </w:r>
    </w:p>
    <w:p w14:paraId="01EBDA62" w14:textId="77777777" w:rsidR="00FF7FB0" w:rsidRDefault="00FF7FB0" w:rsidP="00FF7FB0">
      <w:pPr>
        <w:ind w:firstLine="708"/>
      </w:pPr>
    </w:p>
    <w:p w14:paraId="50258950" w14:textId="77777777" w:rsidR="00FF7FB0" w:rsidRDefault="00FF7FB0" w:rsidP="00FF7FB0">
      <w:pPr>
        <w:ind w:firstLine="708"/>
        <w:jc w:val="center"/>
      </w:pPr>
      <w:r>
        <w:rPr>
          <w:noProof/>
          <w:lang w:eastAsia="hr-HR"/>
        </w:rPr>
        <w:lastRenderedPageBreak/>
        <w:drawing>
          <wp:inline distT="0" distB="0" distL="0" distR="0" wp14:anchorId="792217EC" wp14:editId="2BFCBA23">
            <wp:extent cx="3467100" cy="1390650"/>
            <wp:effectExtent l="0" t="0" r="0" b="0"/>
            <wp:docPr id="11290" name="Picture 11290"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N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67100" cy="1390650"/>
                    </a:xfrm>
                    <a:prstGeom prst="rect">
                      <a:avLst/>
                    </a:prstGeom>
                    <a:noFill/>
                    <a:ln>
                      <a:noFill/>
                    </a:ln>
                  </pic:spPr>
                </pic:pic>
              </a:graphicData>
            </a:graphic>
          </wp:inline>
        </w:drawing>
      </w:r>
    </w:p>
    <w:p w14:paraId="4B11A63E" w14:textId="77777777" w:rsidR="00FF7FB0" w:rsidRDefault="00FF7FB0" w:rsidP="00FF7FB0">
      <w:pPr>
        <w:ind w:firstLine="708"/>
      </w:pPr>
    </w:p>
    <w:p w14:paraId="7F2383BE" w14:textId="77777777" w:rsidR="00FF7FB0" w:rsidRPr="00BD33D9" w:rsidRDefault="00FF7FB0" w:rsidP="00FF7FB0">
      <w:pPr>
        <w:ind w:firstLine="708"/>
        <w:jc w:val="center"/>
      </w:pPr>
      <w:r>
        <w:rPr>
          <w:noProof/>
          <w:lang w:eastAsia="hr-HR"/>
        </w:rPr>
        <w:drawing>
          <wp:inline distT="0" distB="0" distL="0" distR="0" wp14:anchorId="197D9EDE" wp14:editId="03446F70">
            <wp:extent cx="2820670" cy="2329180"/>
            <wp:effectExtent l="0" t="0" r="0" b="0"/>
            <wp:docPr id="11291" name="Picture 11291" descr="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N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20670" cy="2329180"/>
                    </a:xfrm>
                    <a:prstGeom prst="rect">
                      <a:avLst/>
                    </a:prstGeom>
                    <a:noFill/>
                    <a:ln>
                      <a:noFill/>
                    </a:ln>
                  </pic:spPr>
                </pic:pic>
              </a:graphicData>
            </a:graphic>
          </wp:inline>
        </w:drawing>
      </w:r>
    </w:p>
    <w:p w14:paraId="10820D75" w14:textId="77777777" w:rsidR="00ED6215" w:rsidRDefault="00ED6215" w:rsidP="00FF7FB0"/>
    <w:p w14:paraId="684AF7AD" w14:textId="77777777" w:rsidR="001E502F" w:rsidRPr="00E865DB" w:rsidRDefault="001E502F" w:rsidP="001E502F">
      <w:pPr>
        <w:jc w:val="both"/>
      </w:pPr>
      <w:r w:rsidRPr="00E865DB">
        <w:t>Postoje dva modula za testiranje:</w:t>
      </w:r>
    </w:p>
    <w:p w14:paraId="1F0C8E34" w14:textId="05021CE8" w:rsidR="001E502F" w:rsidRDefault="001E502F" w:rsidP="00883706">
      <w:pPr>
        <w:pStyle w:val="Odlomakpopisa"/>
        <w:numPr>
          <w:ilvl w:val="1"/>
          <w:numId w:val="21"/>
        </w:numPr>
        <w:ind w:left="1423" w:hanging="357"/>
        <w:jc w:val="both"/>
      </w:pPr>
      <w:r>
        <w:t xml:space="preserve">Provjera ispravnosti računa - </w:t>
      </w:r>
      <w:r w:rsidRPr="00E865DB">
        <w:t xml:space="preserve">modul koji osigurava da se za svaki račun kojeg korisnik želi prijaviti u HZZO može obaviti provjera </w:t>
      </w:r>
      <w:r>
        <w:t>ispravnosti računa prema ISEP validaciji</w:t>
      </w:r>
      <w:r w:rsidR="00103925">
        <w:t xml:space="preserve"> (sinkrona provjera)</w:t>
      </w:r>
      <w:r w:rsidRPr="00E865DB">
        <w:t xml:space="preserve"> bez stvarnog zaprimanja računa u HZZO. Ovaj modul ima uvijek istu verziju servisa kao i produkcija. Razlika je u tome što se pokreće samo provjera računa</w:t>
      </w:r>
      <w:r>
        <w:t xml:space="preserve"> na ISEP-u</w:t>
      </w:r>
      <w:r w:rsidRPr="00E865DB">
        <w:t>, a ne procesi zaprimanja i urudžbiranja kao na produkciji.</w:t>
      </w:r>
    </w:p>
    <w:p w14:paraId="3FB81903" w14:textId="77777777" w:rsidR="004351F5" w:rsidRPr="00E865DB" w:rsidRDefault="004351F5" w:rsidP="004351F5">
      <w:pPr>
        <w:pStyle w:val="Odlomakpopisa"/>
        <w:ind w:left="1423"/>
        <w:jc w:val="both"/>
      </w:pPr>
    </w:p>
    <w:p w14:paraId="14A463CE" w14:textId="77777777" w:rsidR="001E502F" w:rsidRPr="00E865DB" w:rsidRDefault="001E502F" w:rsidP="00883706">
      <w:pPr>
        <w:pStyle w:val="Odlomakpopisa"/>
        <w:numPr>
          <w:ilvl w:val="1"/>
          <w:numId w:val="21"/>
        </w:numPr>
        <w:ind w:left="1423" w:hanging="357"/>
        <w:jc w:val="both"/>
      </w:pPr>
      <w:r>
        <w:t xml:space="preserve">Provjera novog sloga - </w:t>
      </w:r>
      <w:r w:rsidRPr="00E865DB">
        <w:t xml:space="preserve">modul se koristi </w:t>
      </w:r>
      <w:r>
        <w:t xml:space="preserve"> </w:t>
      </w:r>
      <w:r w:rsidRPr="00E865DB">
        <w:t xml:space="preserve">kod uvođenja novih verzija slogova za slanje računa elektroničkim putem. Ovaj servis osigurava da svi korisnici koji imaju pravo na rad s ISEP sustavom mogu testirati </w:t>
      </w:r>
      <w:r>
        <w:t>ISEP validaciju</w:t>
      </w:r>
      <w:r w:rsidRPr="00E865DB">
        <w:t xml:space="preserve"> računa za novu verziju rada s računima elektroničkim putem.</w:t>
      </w:r>
    </w:p>
    <w:p w14:paraId="07BEE83E" w14:textId="751E6EA5" w:rsidR="00867B8B" w:rsidRDefault="009437AE" w:rsidP="00E34DDA">
      <w:pPr>
        <w:pStyle w:val="Naslov1"/>
      </w:pPr>
      <w:bookmarkStart w:id="48" w:name="_Toc467862078"/>
      <w:r>
        <w:t xml:space="preserve">4. </w:t>
      </w:r>
      <w:r w:rsidR="006D0675">
        <w:t>Greške na računu</w:t>
      </w:r>
      <w:bookmarkEnd w:id="48"/>
    </w:p>
    <w:p w14:paraId="1F54BBDD" w14:textId="77777777" w:rsidR="00E34DDA" w:rsidRPr="00E34DDA" w:rsidRDefault="00E34DDA" w:rsidP="00E34DDA"/>
    <w:p w14:paraId="6DAE00E4" w14:textId="03C88D41" w:rsidR="002F5116" w:rsidRDefault="006D0675">
      <w:pPr>
        <w:rPr>
          <w:lang w:eastAsia="hr-HR"/>
        </w:rPr>
      </w:pPr>
      <w:r>
        <w:rPr>
          <w:lang w:eastAsia="hr-HR"/>
        </w:rPr>
        <w:t xml:space="preserve">Sve greške koje se mogu pronaći na računu nalaze se u centralnom </w:t>
      </w:r>
      <w:proofErr w:type="spellStart"/>
      <w:r>
        <w:rPr>
          <w:lang w:eastAsia="hr-HR"/>
        </w:rPr>
        <w:t>šifrarniku</w:t>
      </w:r>
      <w:proofErr w:type="spellEnd"/>
      <w:r>
        <w:rPr>
          <w:lang w:eastAsia="hr-HR"/>
        </w:rPr>
        <w:t xml:space="preserve"> grešaka koji je detaljno opisan u poglavlju 8. – </w:t>
      </w:r>
      <w:proofErr w:type="spellStart"/>
      <w:r>
        <w:rPr>
          <w:lang w:eastAsia="hr-HR"/>
        </w:rPr>
        <w:t>Šifrarnici</w:t>
      </w:r>
      <w:proofErr w:type="spellEnd"/>
      <w:r>
        <w:rPr>
          <w:lang w:eastAsia="hr-HR"/>
        </w:rPr>
        <w:t>.</w:t>
      </w:r>
    </w:p>
    <w:p w14:paraId="47651779" w14:textId="77777777" w:rsidR="00E772C4" w:rsidRDefault="00E772C4" w:rsidP="00E772C4">
      <w:pPr>
        <w:pStyle w:val="Naslov1"/>
      </w:pPr>
      <w:bookmarkStart w:id="49" w:name="_Toc467862079"/>
      <w:r>
        <w:t>5. Postupci prije produkcije</w:t>
      </w:r>
      <w:bookmarkEnd w:id="49"/>
    </w:p>
    <w:p w14:paraId="0C42657C" w14:textId="77777777" w:rsidR="00E772C4" w:rsidRDefault="00E772C4" w:rsidP="00E772C4"/>
    <w:p w14:paraId="6A3C086E" w14:textId="77777777" w:rsidR="00E772C4" w:rsidRPr="00E772C4" w:rsidRDefault="00E772C4" w:rsidP="00E772C4">
      <w:pPr>
        <w:spacing w:after="0" w:line="240" w:lineRule="auto"/>
        <w:rPr>
          <w:rFonts w:ascii="Calibri" w:eastAsia="Times New Roman" w:hAnsi="Calibri" w:cs="Times New Roman"/>
          <w:color w:val="000000"/>
          <w:lang w:eastAsia="hr-HR"/>
        </w:rPr>
      </w:pPr>
      <w:r w:rsidRPr="00E772C4">
        <w:rPr>
          <w:rFonts w:ascii="Calibri" w:eastAsia="Times New Roman" w:hAnsi="Calibri" w:cs="Times New Roman"/>
          <w:color w:val="000000"/>
          <w:lang w:eastAsia="hr-HR"/>
        </w:rPr>
        <w:t>Prije puštanja na produkcijski sustav nužna je verifikacija uspješne razmjene podataka na</w:t>
      </w:r>
    </w:p>
    <w:p w14:paraId="1C1C619E" w14:textId="08C0EAD1" w:rsidR="00E772C4" w:rsidRPr="00E772C4" w:rsidRDefault="00E772C4" w:rsidP="00E772C4">
      <w:pPr>
        <w:spacing w:after="0" w:line="240" w:lineRule="auto"/>
        <w:rPr>
          <w:rFonts w:ascii="Calibri" w:eastAsia="Times New Roman" w:hAnsi="Calibri" w:cs="Times New Roman"/>
          <w:color w:val="000000"/>
          <w:lang w:eastAsia="hr-HR"/>
        </w:rPr>
      </w:pPr>
      <w:r w:rsidRPr="00E772C4">
        <w:rPr>
          <w:rFonts w:ascii="Calibri" w:eastAsia="Times New Roman" w:hAnsi="Calibri" w:cs="Times New Roman"/>
          <w:color w:val="000000"/>
          <w:lang w:eastAsia="hr-HR"/>
        </w:rPr>
        <w:t xml:space="preserve">testnim okruženjima </w:t>
      </w:r>
      <w:r>
        <w:rPr>
          <w:rFonts w:ascii="Calibri" w:eastAsia="Times New Roman" w:hAnsi="Calibri" w:cs="Times New Roman"/>
          <w:color w:val="000000"/>
          <w:lang w:eastAsia="hr-HR"/>
        </w:rPr>
        <w:t>e-</w:t>
      </w:r>
      <w:r w:rsidR="00220D78">
        <w:rPr>
          <w:rFonts w:ascii="Calibri" w:eastAsia="Times New Roman" w:hAnsi="Calibri" w:cs="Times New Roman"/>
          <w:color w:val="000000"/>
          <w:lang w:eastAsia="hr-HR"/>
        </w:rPr>
        <w:t>Usluge</w:t>
      </w:r>
      <w:r>
        <w:rPr>
          <w:rFonts w:ascii="Calibri" w:eastAsia="Times New Roman" w:hAnsi="Calibri" w:cs="Times New Roman"/>
          <w:color w:val="000000"/>
          <w:lang w:eastAsia="hr-HR"/>
        </w:rPr>
        <w:t xml:space="preserve"> sustava</w:t>
      </w:r>
      <w:r w:rsidRPr="00E772C4">
        <w:rPr>
          <w:rFonts w:ascii="Calibri" w:eastAsia="Times New Roman" w:hAnsi="Calibri" w:cs="Times New Roman"/>
          <w:color w:val="000000"/>
          <w:lang w:eastAsia="hr-HR"/>
        </w:rPr>
        <w:t>.</w:t>
      </w:r>
    </w:p>
    <w:p w14:paraId="07D9B555" w14:textId="3B2D8785" w:rsidR="00E772C4" w:rsidRDefault="00EC3EC4" w:rsidP="001A4882">
      <w:pPr>
        <w:pStyle w:val="Naslov1"/>
      </w:pPr>
      <w:bookmarkStart w:id="50" w:name="_Toc467862080"/>
      <w:r>
        <w:lastRenderedPageBreak/>
        <w:t>6</w:t>
      </w:r>
      <w:r w:rsidR="00E772C4">
        <w:t xml:space="preserve">. </w:t>
      </w:r>
      <w:r w:rsidR="00E772C4" w:rsidRPr="00A04774">
        <w:t>Sheme poruka</w:t>
      </w:r>
      <w:r w:rsidR="00E82CCC">
        <w:t xml:space="preserve"> (</w:t>
      </w:r>
      <w:r w:rsidR="00E82CCC" w:rsidRPr="001A4882">
        <w:t>prilog</w:t>
      </w:r>
      <w:r w:rsidR="00E82CCC">
        <w:t>)</w:t>
      </w:r>
      <w:bookmarkEnd w:id="50"/>
      <w:r w:rsidR="001956F9">
        <w:t xml:space="preserve"> zamijeniti ekstenziju u </w:t>
      </w:r>
      <w:proofErr w:type="spellStart"/>
      <w:r w:rsidR="001956F9">
        <w:t>xsd</w:t>
      </w:r>
      <w:proofErr w:type="spellEnd"/>
    </w:p>
    <w:p w14:paraId="27775987" w14:textId="5024633E" w:rsidR="00EC3EC4" w:rsidRDefault="00EC3EC4" w:rsidP="00EC3EC4"/>
    <w:p w14:paraId="76044C29" w14:textId="50BCB9CE" w:rsidR="00B01C72" w:rsidRPr="00EC3EC4" w:rsidRDefault="008E11EF" w:rsidP="00EC3EC4">
      <w:r>
        <w:t xml:space="preserve">  </w:t>
      </w:r>
      <w:r w:rsidR="00CB306C">
        <w:t xml:space="preserve">  </w:t>
      </w:r>
      <w:r w:rsidR="001956F9">
        <w:object w:dxaOrig="1540" w:dyaOrig="996" w14:anchorId="19CFC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7" o:title=""/>
          </v:shape>
          <o:OLEObject Type="Embed" ProgID="Package" ShapeID="_x0000_i1025" DrawAspect="Icon" ObjectID="_1616227148" r:id="rId58"/>
        </w:object>
      </w:r>
      <w:r w:rsidR="001956F9">
        <w:object w:dxaOrig="1540" w:dyaOrig="996" w14:anchorId="0853C794">
          <v:shape id="_x0000_i1026" type="#_x0000_t75" style="width:77.25pt;height:49.5pt" o:ole="">
            <v:imagedata r:id="rId59" o:title=""/>
          </v:shape>
          <o:OLEObject Type="Embed" ProgID="Package" ShapeID="_x0000_i1026" DrawAspect="Icon" ObjectID="_1616227149" r:id="rId60"/>
        </w:object>
      </w:r>
      <w:r w:rsidR="001956F9">
        <w:object w:dxaOrig="1540" w:dyaOrig="996" w14:anchorId="73310041">
          <v:shape id="_x0000_i1027" type="#_x0000_t75" style="width:77.25pt;height:49.5pt" o:ole="">
            <v:imagedata r:id="rId61" o:title=""/>
          </v:shape>
          <o:OLEObject Type="Embed" ProgID="Package" ShapeID="_x0000_i1027" DrawAspect="Icon" ObjectID="_1616227150" r:id="rId62"/>
        </w:object>
      </w:r>
    </w:p>
    <w:p w14:paraId="28B26071" w14:textId="1DC20FB7" w:rsidR="00B84159" w:rsidRDefault="00B84159" w:rsidP="00B84159">
      <w:pPr>
        <w:pStyle w:val="Naslov1"/>
      </w:pPr>
      <w:bookmarkStart w:id="51" w:name="_Toc467862081"/>
      <w:r>
        <w:t>7.</w:t>
      </w:r>
      <w:r w:rsidR="00937CF5">
        <w:t xml:space="preserve"> Opis slogova e-računa</w:t>
      </w:r>
      <w:r w:rsidR="004500CE">
        <w:t xml:space="preserve"> (prilog)</w:t>
      </w:r>
      <w:bookmarkEnd w:id="51"/>
    </w:p>
    <w:p w14:paraId="5E2AA511" w14:textId="77777777" w:rsidR="00B84159" w:rsidRDefault="00B84159" w:rsidP="00B84159">
      <w:pPr>
        <w:spacing w:after="0" w:line="240" w:lineRule="auto"/>
        <w:rPr>
          <w:rFonts w:ascii="Calibri" w:eastAsia="Times New Roman" w:hAnsi="Calibri" w:cs="Times New Roman"/>
          <w:color w:val="000000"/>
          <w:lang w:eastAsia="hr-HR"/>
        </w:rPr>
      </w:pPr>
    </w:p>
    <w:bookmarkStart w:id="52" w:name="_MON_1589613191"/>
    <w:bookmarkEnd w:id="52"/>
    <w:p w14:paraId="250B6B19" w14:textId="1112712F" w:rsidR="00014CA7" w:rsidRDefault="00F2076E">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object w:dxaOrig="1537" w:dyaOrig="997" w14:anchorId="51CDEF5E">
          <v:shape id="_x0000_i1028" type="#_x0000_t75" style="width:76.5pt;height:49.5pt" o:ole="">
            <v:imagedata r:id="rId63" o:title=""/>
          </v:shape>
          <o:OLEObject Type="Embed" ProgID="Word.Document.12" ShapeID="_x0000_i1028" DrawAspect="Icon" ObjectID="_1616227151" r:id="rId64">
            <o:FieldCodes>\s</o:FieldCodes>
          </o:OLEObject>
        </w:object>
      </w:r>
    </w:p>
    <w:p w14:paraId="64A7BF32" w14:textId="199C7DDD" w:rsidR="00C21189" w:rsidRDefault="00C21189" w:rsidP="00685362">
      <w:pPr>
        <w:jc w:val="both"/>
      </w:pPr>
      <w:r>
        <w:t>Napomene za slogove e-računa:</w:t>
      </w:r>
    </w:p>
    <w:p w14:paraId="5D261911" w14:textId="2F8B888A" w:rsidR="00C21189" w:rsidRDefault="00C21189" w:rsidP="00685362">
      <w:pPr>
        <w:pStyle w:val="Odlomakpopisa"/>
        <w:numPr>
          <w:ilvl w:val="0"/>
          <w:numId w:val="29"/>
        </w:numPr>
        <w:jc w:val="both"/>
      </w:pPr>
      <w:r>
        <w:t xml:space="preserve">Polje </w:t>
      </w:r>
      <w:r w:rsidRPr="00C21189">
        <w:rPr>
          <w:i/>
        </w:rPr>
        <w:t>Redni broj stavke</w:t>
      </w:r>
      <w:r>
        <w:t xml:space="preserve"> – predstavlja podatak koja je to stavka po redu u slogu. Vodeći slog označava se brojem 0, a dalje stavke 1, 2, itd. slijedno neovisno o tipu stavke.</w:t>
      </w:r>
    </w:p>
    <w:p w14:paraId="1E95C1B7" w14:textId="0C8CE9D4" w:rsidR="00C21189" w:rsidRDefault="00C21189" w:rsidP="00685362">
      <w:pPr>
        <w:pStyle w:val="Odlomakpopisa"/>
        <w:numPr>
          <w:ilvl w:val="0"/>
          <w:numId w:val="29"/>
        </w:numPr>
        <w:jc w:val="both"/>
      </w:pPr>
      <w:r>
        <w:t xml:space="preserve">Polje </w:t>
      </w:r>
      <w:r w:rsidRPr="00C21189">
        <w:rPr>
          <w:i/>
        </w:rPr>
        <w:t>Poveznica između računa – broj računa</w:t>
      </w:r>
      <w:r>
        <w:t xml:space="preserve"> i Poveznica između računa – godina obračuna – dodano je za povezivanje računa majke i djeteta (kada majka ima ležanje uz dijete) jer su do sada ti računi dolazili u istoj datoteci, a sada dolaze odvojeno. U račun od majke unosi se broj računa od djeteta i obratno. Po potrebi će se ova polja moći iskoristiti i za druga povezivanja.</w:t>
      </w:r>
    </w:p>
    <w:p w14:paraId="5C92F34E" w14:textId="5D65089D" w:rsidR="00C21189" w:rsidRPr="00ED3C6D" w:rsidRDefault="00FA1B61" w:rsidP="00685362">
      <w:pPr>
        <w:pStyle w:val="Odlomakpopisa"/>
        <w:numPr>
          <w:ilvl w:val="0"/>
          <w:numId w:val="29"/>
        </w:numPr>
        <w:jc w:val="both"/>
      </w:pPr>
      <w:r>
        <w:t xml:space="preserve">Polje Ukupan iznos sudjelovanja – sadrži zbroj iznosa polja </w:t>
      </w:r>
      <w:r w:rsidRPr="00FA1B61">
        <w:rPr>
          <w:rFonts w:ascii="Calibri" w:hAnsi="Calibri"/>
          <w:i/>
        </w:rPr>
        <w:t>Iznos naplaćenog sudjelovanja u troškovima ZZ od osigurane osobe</w:t>
      </w:r>
      <w:r>
        <w:rPr>
          <w:rFonts w:ascii="Calibri" w:hAnsi="Calibri"/>
        </w:rPr>
        <w:t xml:space="preserve"> i </w:t>
      </w:r>
      <w:r w:rsidRPr="00FA1B61">
        <w:rPr>
          <w:rFonts w:ascii="Calibri" w:hAnsi="Calibri"/>
          <w:i/>
        </w:rPr>
        <w:t>Iznos za naplatu od dopunskog osiguranja</w:t>
      </w:r>
    </w:p>
    <w:p w14:paraId="1730020C" w14:textId="77777777" w:rsidR="00ED3C6D" w:rsidRDefault="00ED3C6D" w:rsidP="00ED3C6D">
      <w:pPr>
        <w:pStyle w:val="Odlomakpopisa"/>
      </w:pPr>
    </w:p>
    <w:p w14:paraId="42186377" w14:textId="38E1B127" w:rsidR="00014CA7" w:rsidRDefault="00014CA7" w:rsidP="00C928C6">
      <w:pPr>
        <w:pStyle w:val="Naslov1"/>
      </w:pPr>
      <w:bookmarkStart w:id="53" w:name="_Toc467862082"/>
      <w:r>
        <w:t xml:space="preserve">8. </w:t>
      </w:r>
      <w:proofErr w:type="spellStart"/>
      <w:r>
        <w:t>Šifrarnici</w:t>
      </w:r>
      <w:proofErr w:type="spellEnd"/>
      <w:r w:rsidR="004500CE">
        <w:t xml:space="preserve"> (prilog)</w:t>
      </w:r>
      <w:bookmarkEnd w:id="53"/>
    </w:p>
    <w:p w14:paraId="3CACADB6" w14:textId="77777777" w:rsidR="002A62C5" w:rsidRPr="002A62C5" w:rsidRDefault="002A62C5" w:rsidP="002A62C5"/>
    <w:bookmarkStart w:id="54" w:name="_MON_1542130913"/>
    <w:bookmarkEnd w:id="54"/>
    <w:p w14:paraId="47910505" w14:textId="37572129" w:rsidR="001C4835" w:rsidRDefault="00027EF6" w:rsidP="002A62C5">
      <w:r>
        <w:object w:dxaOrig="1520" w:dyaOrig="985" w14:anchorId="249FFBCF">
          <v:shape id="_x0000_i1029" type="#_x0000_t75" style="width:75.75pt;height:49.5pt" o:ole="">
            <v:imagedata r:id="rId65" o:title=""/>
          </v:shape>
          <o:OLEObject Type="Embed" ProgID="Word.Document.12" ShapeID="_x0000_i1029" DrawAspect="Icon" ObjectID="_1616227152" r:id="rId66">
            <o:FieldCodes>\s</o:FieldCodes>
          </o:OLEObject>
        </w:object>
      </w:r>
    </w:p>
    <w:p w14:paraId="00864FEF" w14:textId="77777777" w:rsidR="00ED3C6D" w:rsidRDefault="00ED3C6D" w:rsidP="002A62C5"/>
    <w:p w14:paraId="56857231" w14:textId="43604847" w:rsidR="00ED3C6D" w:rsidRDefault="00ED3C6D" w:rsidP="00ED3C6D">
      <w:pPr>
        <w:pStyle w:val="Naslov1"/>
      </w:pPr>
      <w:r>
        <w:t>9. WSDL -  Računi (prilog)</w:t>
      </w:r>
      <w:r w:rsidR="001956F9">
        <w:t xml:space="preserve"> – zamijeniti ekstenziju u </w:t>
      </w:r>
      <w:proofErr w:type="spellStart"/>
      <w:r w:rsidR="001956F9">
        <w:t>xml</w:t>
      </w:r>
      <w:proofErr w:type="spellEnd"/>
    </w:p>
    <w:p w14:paraId="5FEF4763" w14:textId="4BBF106E" w:rsidR="00ED3C6D" w:rsidRPr="00A04774" w:rsidRDefault="00880551" w:rsidP="00ED3C6D">
      <w:pPr>
        <w:pStyle w:val="Naslov1"/>
      </w:pPr>
      <w:r>
        <w:object w:dxaOrig="1546" w:dyaOrig="1001" w14:anchorId="605E10C1">
          <v:shape id="_x0000_i1030" type="#_x0000_t75" style="width:77.25pt;height:49.5pt" o:ole="">
            <v:imagedata r:id="rId67" o:title=""/>
          </v:shape>
          <o:OLEObject Type="Embed" ProgID="Package" ShapeID="_x0000_i1030" DrawAspect="Icon" ObjectID="_1616227153" r:id="rId68"/>
        </w:object>
      </w:r>
      <w:r w:rsidR="00890C9E">
        <w:object w:dxaOrig="1540" w:dyaOrig="996" w14:anchorId="359BB7F0">
          <v:shape id="_x0000_i1031" type="#_x0000_t75" style="width:77.25pt;height:49.5pt" o:ole="">
            <v:imagedata r:id="rId69" o:title=""/>
          </v:shape>
          <o:OLEObject Type="Embed" ProgID="Package" ShapeID="_x0000_i1031" DrawAspect="Icon" ObjectID="_1616227154" r:id="rId70"/>
        </w:object>
      </w:r>
      <w:r w:rsidR="00890C9E">
        <w:object w:dxaOrig="1540" w:dyaOrig="996" w14:anchorId="630C6277">
          <v:shape id="_x0000_i1032" type="#_x0000_t75" style="width:77.25pt;height:49.5pt" o:ole="">
            <v:imagedata r:id="rId71" o:title=""/>
          </v:shape>
          <o:OLEObject Type="Embed" ProgID="Package" ShapeID="_x0000_i1032" DrawAspect="Icon" ObjectID="_1616227155" r:id="rId72"/>
        </w:object>
      </w:r>
      <w:r w:rsidR="00890C9E">
        <w:object w:dxaOrig="1540" w:dyaOrig="996" w14:anchorId="1B81A41D">
          <v:shape id="_x0000_i1033" type="#_x0000_t75" style="width:77.25pt;height:49.5pt" o:ole="">
            <v:imagedata r:id="rId73" o:title=""/>
          </v:shape>
          <o:OLEObject Type="Embed" ProgID="Package" ShapeID="_x0000_i1033" DrawAspect="Icon" ObjectID="_1616227156" r:id="rId74"/>
        </w:object>
      </w:r>
      <w:r w:rsidR="00890C9E">
        <w:object w:dxaOrig="1540" w:dyaOrig="996" w14:anchorId="7A31303F">
          <v:shape id="_x0000_i1034" type="#_x0000_t75" style="width:77.25pt;height:49.5pt" o:ole="">
            <v:imagedata r:id="rId75" o:title=""/>
          </v:shape>
          <o:OLEObject Type="Embed" ProgID="Package" ShapeID="_x0000_i1034" DrawAspect="Icon" ObjectID="_1616227157" r:id="rId76"/>
        </w:object>
      </w:r>
      <w:r w:rsidR="00890C9E">
        <w:object w:dxaOrig="1540" w:dyaOrig="996" w14:anchorId="293F4C5C">
          <v:shape id="_x0000_i1035" type="#_x0000_t75" style="width:77.25pt;height:49.5pt" o:ole="">
            <v:imagedata r:id="rId77" o:title=""/>
          </v:shape>
          <o:OLEObject Type="Embed" ProgID="Package" ShapeID="_x0000_i1035" DrawAspect="Icon" ObjectID="_1616227158" r:id="rId78"/>
        </w:object>
      </w:r>
    </w:p>
    <w:sectPr w:rsidR="00ED3C6D" w:rsidRPr="00A04774" w:rsidSect="00795E34">
      <w:footerReference w:type="default" r:id="rId79"/>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4FAB" w14:textId="77777777" w:rsidR="002867D4" w:rsidRDefault="002867D4" w:rsidP="002A5DBB">
      <w:pPr>
        <w:spacing w:after="0" w:line="240" w:lineRule="auto"/>
      </w:pPr>
      <w:r>
        <w:separator/>
      </w:r>
    </w:p>
  </w:endnote>
  <w:endnote w:type="continuationSeparator" w:id="0">
    <w:p w14:paraId="49F1A0E1" w14:textId="77777777" w:rsidR="002867D4" w:rsidRDefault="002867D4" w:rsidP="002A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tector">
    <w:altName w:val="Courier New"/>
    <w:charset w:val="00"/>
    <w:family w:val="auto"/>
    <w:pitch w:val="variable"/>
    <w:sig w:usb0="00000001" w:usb1="00000000" w:usb2="00000000" w:usb3="00000000" w:csb0="00000009"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899810"/>
      <w:docPartObj>
        <w:docPartGallery w:val="Page Numbers (Bottom of Page)"/>
        <w:docPartUnique/>
      </w:docPartObj>
    </w:sdtPr>
    <w:sdtEndPr>
      <w:rPr>
        <w:noProof/>
      </w:rPr>
    </w:sdtEndPr>
    <w:sdtContent>
      <w:p w14:paraId="5F6A0FE8" w14:textId="36BA7A2D" w:rsidR="001956F9" w:rsidRDefault="001956F9">
        <w:pPr>
          <w:pStyle w:val="Podnoje"/>
          <w:jc w:val="right"/>
        </w:pPr>
        <w:r>
          <w:fldChar w:fldCharType="begin"/>
        </w:r>
        <w:r>
          <w:instrText xml:space="preserve"> PAGE   \* MERGEFORMAT </w:instrText>
        </w:r>
        <w:r>
          <w:fldChar w:fldCharType="separate"/>
        </w:r>
        <w:r w:rsidR="00BF1282">
          <w:rPr>
            <w:noProof/>
          </w:rPr>
          <w:t>1</w:t>
        </w:r>
        <w:r>
          <w:rPr>
            <w:noProof/>
          </w:rPr>
          <w:fldChar w:fldCharType="end"/>
        </w:r>
      </w:p>
    </w:sdtContent>
  </w:sdt>
  <w:p w14:paraId="02F11060" w14:textId="77777777" w:rsidR="001956F9" w:rsidRDefault="001956F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790AC" w14:textId="77777777" w:rsidR="002867D4" w:rsidRDefault="002867D4" w:rsidP="002A5DBB">
      <w:pPr>
        <w:spacing w:after="0" w:line="240" w:lineRule="auto"/>
      </w:pPr>
      <w:r>
        <w:separator/>
      </w:r>
    </w:p>
  </w:footnote>
  <w:footnote w:type="continuationSeparator" w:id="0">
    <w:p w14:paraId="54377E2F" w14:textId="77777777" w:rsidR="002867D4" w:rsidRDefault="002867D4" w:rsidP="002A5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956"/>
    <w:multiLevelType w:val="hybridMultilevel"/>
    <w:tmpl w:val="1AEC12F8"/>
    <w:lvl w:ilvl="0" w:tplc="4F4EE754">
      <w:start w:val="1"/>
      <w:numFmt w:val="bullet"/>
      <w:pStyle w:val="Obinouvuenosgrafikomoznakom"/>
      <w:lvlText w:val="X"/>
      <w:lvlJc w:val="left"/>
      <w:pPr>
        <w:tabs>
          <w:tab w:val="num" w:pos="360"/>
        </w:tabs>
        <w:ind w:left="360" w:hanging="360"/>
      </w:pPr>
      <w:rPr>
        <w:rFonts w:ascii="Detector" w:hAnsi="Detector" w:hint="default"/>
        <w:color w:val="00A699"/>
      </w:rPr>
    </w:lvl>
    <w:lvl w:ilvl="1" w:tplc="2BA22BA8">
      <w:start w:val="1"/>
      <w:numFmt w:val="bullet"/>
      <w:lvlText w:val="o"/>
      <w:lvlJc w:val="left"/>
      <w:pPr>
        <w:tabs>
          <w:tab w:val="num" w:pos="1440"/>
        </w:tabs>
        <w:ind w:left="1440" w:hanging="360"/>
      </w:pPr>
      <w:rPr>
        <w:rFonts w:ascii="Courier New" w:hAnsi="Courier New" w:cs="Courier New" w:hint="default"/>
      </w:rPr>
    </w:lvl>
    <w:lvl w:ilvl="2" w:tplc="3A16E8BE">
      <w:start w:val="1"/>
      <w:numFmt w:val="bullet"/>
      <w:lvlText w:val=""/>
      <w:lvlJc w:val="left"/>
      <w:pPr>
        <w:tabs>
          <w:tab w:val="num" w:pos="2160"/>
        </w:tabs>
        <w:ind w:left="2160" w:hanging="360"/>
      </w:pPr>
      <w:rPr>
        <w:rFonts w:ascii="Wingdings" w:hAnsi="Wingdings" w:hint="default"/>
      </w:rPr>
    </w:lvl>
    <w:lvl w:ilvl="3" w:tplc="7DC4586C">
      <w:start w:val="1"/>
      <w:numFmt w:val="bullet"/>
      <w:lvlText w:val=""/>
      <w:lvlJc w:val="left"/>
      <w:pPr>
        <w:tabs>
          <w:tab w:val="num" w:pos="2880"/>
        </w:tabs>
        <w:ind w:left="2880" w:hanging="360"/>
      </w:pPr>
      <w:rPr>
        <w:rFonts w:ascii="Symbol" w:hAnsi="Symbol" w:hint="default"/>
      </w:rPr>
    </w:lvl>
    <w:lvl w:ilvl="4" w:tplc="B61E0D48" w:tentative="1">
      <w:start w:val="1"/>
      <w:numFmt w:val="bullet"/>
      <w:lvlText w:val="o"/>
      <w:lvlJc w:val="left"/>
      <w:pPr>
        <w:tabs>
          <w:tab w:val="num" w:pos="3600"/>
        </w:tabs>
        <w:ind w:left="3600" w:hanging="360"/>
      </w:pPr>
      <w:rPr>
        <w:rFonts w:ascii="Courier New" w:hAnsi="Courier New" w:cs="Symbol" w:hint="default"/>
      </w:rPr>
    </w:lvl>
    <w:lvl w:ilvl="5" w:tplc="C9D22B76" w:tentative="1">
      <w:start w:val="1"/>
      <w:numFmt w:val="bullet"/>
      <w:lvlText w:val=""/>
      <w:lvlJc w:val="left"/>
      <w:pPr>
        <w:tabs>
          <w:tab w:val="num" w:pos="4320"/>
        </w:tabs>
        <w:ind w:left="4320" w:hanging="360"/>
      </w:pPr>
      <w:rPr>
        <w:rFonts w:ascii="Wingdings" w:hAnsi="Wingdings" w:hint="default"/>
      </w:rPr>
    </w:lvl>
    <w:lvl w:ilvl="6" w:tplc="B7E0BEFE" w:tentative="1">
      <w:start w:val="1"/>
      <w:numFmt w:val="bullet"/>
      <w:lvlText w:val=""/>
      <w:lvlJc w:val="left"/>
      <w:pPr>
        <w:tabs>
          <w:tab w:val="num" w:pos="5040"/>
        </w:tabs>
        <w:ind w:left="5040" w:hanging="360"/>
      </w:pPr>
      <w:rPr>
        <w:rFonts w:ascii="Symbol" w:hAnsi="Symbol" w:hint="default"/>
      </w:rPr>
    </w:lvl>
    <w:lvl w:ilvl="7" w:tplc="934075F2" w:tentative="1">
      <w:start w:val="1"/>
      <w:numFmt w:val="bullet"/>
      <w:lvlText w:val="o"/>
      <w:lvlJc w:val="left"/>
      <w:pPr>
        <w:tabs>
          <w:tab w:val="num" w:pos="5760"/>
        </w:tabs>
        <w:ind w:left="5760" w:hanging="360"/>
      </w:pPr>
      <w:rPr>
        <w:rFonts w:ascii="Courier New" w:hAnsi="Courier New" w:cs="Symbol" w:hint="default"/>
      </w:rPr>
    </w:lvl>
    <w:lvl w:ilvl="8" w:tplc="5D6C50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13FFA"/>
    <w:multiLevelType w:val="hybridMultilevel"/>
    <w:tmpl w:val="B5622860"/>
    <w:lvl w:ilvl="0" w:tplc="BA2A94AA">
      <w:start w:val="1"/>
      <w:numFmt w:val="bullet"/>
      <w:lvlText w:val="-"/>
      <w:lvlJc w:val="left"/>
      <w:pPr>
        <w:ind w:left="1068" w:hanging="360"/>
      </w:pPr>
      <w:rPr>
        <w:rFonts w:ascii="Calibri" w:eastAsia="Calibri"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113834C9"/>
    <w:multiLevelType w:val="hybridMultilevel"/>
    <w:tmpl w:val="8850C8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F10680"/>
    <w:multiLevelType w:val="hybridMultilevel"/>
    <w:tmpl w:val="B4D86E98"/>
    <w:lvl w:ilvl="0" w:tplc="15F24BEE">
      <w:start w:val="1"/>
      <w:numFmt w:val="bullet"/>
      <w:lvlText w:val=""/>
      <w:lvlJc w:val="left"/>
      <w:pPr>
        <w:ind w:left="720" w:hanging="360"/>
      </w:pPr>
      <w:rPr>
        <w:rFonts w:ascii="Symbol" w:hAnsi="Symbol" w:hint="default"/>
      </w:rPr>
    </w:lvl>
    <w:lvl w:ilvl="1" w:tplc="6600939C">
      <w:start w:val="1"/>
      <w:numFmt w:val="bullet"/>
      <w:lvlText w:val="o"/>
      <w:lvlJc w:val="left"/>
      <w:pPr>
        <w:ind w:left="1440" w:hanging="360"/>
      </w:pPr>
      <w:rPr>
        <w:rFonts w:ascii="Courier New" w:hAnsi="Courier New" w:cs="Courier New" w:hint="default"/>
      </w:rPr>
    </w:lvl>
    <w:lvl w:ilvl="2" w:tplc="4BBA821E">
      <w:start w:val="1"/>
      <w:numFmt w:val="bullet"/>
      <w:lvlText w:val=""/>
      <w:lvlJc w:val="left"/>
      <w:pPr>
        <w:ind w:left="2160" w:hanging="360"/>
      </w:pPr>
      <w:rPr>
        <w:rFonts w:ascii="Wingdings" w:hAnsi="Wingdings" w:hint="default"/>
      </w:rPr>
    </w:lvl>
    <w:lvl w:ilvl="3" w:tplc="1888827C">
      <w:numFmt w:val="bullet"/>
      <w:lvlText w:val="-"/>
      <w:lvlJc w:val="left"/>
      <w:pPr>
        <w:ind w:left="2880" w:hanging="360"/>
      </w:pPr>
      <w:rPr>
        <w:rFonts w:ascii="Calibri" w:eastAsiaTheme="minorHAnsi" w:hAnsi="Calibri" w:cstheme="minorBidi" w:hint="default"/>
      </w:rPr>
    </w:lvl>
    <w:lvl w:ilvl="4" w:tplc="BED22F9E">
      <w:start w:val="1"/>
      <w:numFmt w:val="bullet"/>
      <w:lvlText w:val="o"/>
      <w:lvlJc w:val="left"/>
      <w:pPr>
        <w:ind w:left="3600" w:hanging="360"/>
      </w:pPr>
      <w:rPr>
        <w:rFonts w:ascii="Courier New" w:hAnsi="Courier New" w:cs="Courier New" w:hint="default"/>
      </w:rPr>
    </w:lvl>
    <w:lvl w:ilvl="5" w:tplc="209696F0">
      <w:start w:val="1"/>
      <w:numFmt w:val="bullet"/>
      <w:lvlText w:val=""/>
      <w:lvlJc w:val="left"/>
      <w:pPr>
        <w:ind w:left="4320" w:hanging="360"/>
      </w:pPr>
      <w:rPr>
        <w:rFonts w:ascii="Wingdings" w:hAnsi="Wingdings" w:hint="default"/>
      </w:rPr>
    </w:lvl>
    <w:lvl w:ilvl="6" w:tplc="D8D4B470">
      <w:start w:val="1"/>
      <w:numFmt w:val="bullet"/>
      <w:lvlText w:val=""/>
      <w:lvlJc w:val="left"/>
      <w:pPr>
        <w:ind w:left="5040" w:hanging="360"/>
      </w:pPr>
      <w:rPr>
        <w:rFonts w:ascii="Symbol" w:hAnsi="Symbol" w:hint="default"/>
      </w:rPr>
    </w:lvl>
    <w:lvl w:ilvl="7" w:tplc="DAF8177C">
      <w:start w:val="1"/>
      <w:numFmt w:val="bullet"/>
      <w:lvlText w:val="o"/>
      <w:lvlJc w:val="left"/>
      <w:pPr>
        <w:ind w:left="5760" w:hanging="360"/>
      </w:pPr>
      <w:rPr>
        <w:rFonts w:ascii="Courier New" w:hAnsi="Courier New" w:cs="Courier New" w:hint="default"/>
      </w:rPr>
    </w:lvl>
    <w:lvl w:ilvl="8" w:tplc="565C863A" w:tentative="1">
      <w:start w:val="1"/>
      <w:numFmt w:val="bullet"/>
      <w:lvlText w:val=""/>
      <w:lvlJc w:val="left"/>
      <w:pPr>
        <w:ind w:left="6480" w:hanging="360"/>
      </w:pPr>
      <w:rPr>
        <w:rFonts w:ascii="Wingdings" w:hAnsi="Wingdings" w:hint="default"/>
      </w:rPr>
    </w:lvl>
  </w:abstractNum>
  <w:abstractNum w:abstractNumId="4" w15:restartNumberingAfterBreak="0">
    <w:nsid w:val="1E8F15E4"/>
    <w:multiLevelType w:val="hybridMultilevel"/>
    <w:tmpl w:val="09B0E0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1476931"/>
    <w:multiLevelType w:val="hybridMultilevel"/>
    <w:tmpl w:val="306E77D6"/>
    <w:lvl w:ilvl="0" w:tplc="8BC2087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26E13E2"/>
    <w:multiLevelType w:val="hybridMultilevel"/>
    <w:tmpl w:val="AEBCEE3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2985D78"/>
    <w:multiLevelType w:val="hybridMultilevel"/>
    <w:tmpl w:val="37423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9532F2"/>
    <w:multiLevelType w:val="hybridMultilevel"/>
    <w:tmpl w:val="4FEC79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D712BA"/>
    <w:multiLevelType w:val="hybridMultilevel"/>
    <w:tmpl w:val="AD8C559A"/>
    <w:lvl w:ilvl="0" w:tplc="041A0003">
      <w:start w:val="1"/>
      <w:numFmt w:val="bullet"/>
      <w:lvlText w:val="o"/>
      <w:lvlJc w:val="left"/>
      <w:pPr>
        <w:ind w:left="1080" w:hanging="360"/>
      </w:pPr>
      <w:rPr>
        <w:rFonts w:ascii="Courier New" w:hAnsi="Courier New" w:cs="Courier New"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7715BCB"/>
    <w:multiLevelType w:val="hybridMultilevel"/>
    <w:tmpl w:val="6E4A86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4649B2"/>
    <w:multiLevelType w:val="singleLevel"/>
    <w:tmpl w:val="D2CECFBE"/>
    <w:lvl w:ilvl="0">
      <w:start w:val="1"/>
      <w:numFmt w:val="decimal"/>
      <w:pStyle w:val="Bullet"/>
      <w:lvlText w:val="%1."/>
      <w:legacy w:legacy="1" w:legacySpace="0" w:legacyIndent="360"/>
      <w:lvlJc w:val="left"/>
      <w:pPr>
        <w:ind w:left="3240" w:hanging="360"/>
      </w:pPr>
    </w:lvl>
  </w:abstractNum>
  <w:abstractNum w:abstractNumId="12" w15:restartNumberingAfterBreak="0">
    <w:nsid w:val="2EFC3B65"/>
    <w:multiLevelType w:val="hybridMultilevel"/>
    <w:tmpl w:val="A9605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CD1D47"/>
    <w:multiLevelType w:val="hybridMultilevel"/>
    <w:tmpl w:val="1234B962"/>
    <w:lvl w:ilvl="0" w:tplc="5530A6AE">
      <w:numFmt w:val="bullet"/>
      <w:pStyle w:val="Szmozs"/>
      <w:lvlText w:val="-"/>
      <w:lvlJc w:val="left"/>
      <w:pPr>
        <w:ind w:left="1065" w:hanging="360"/>
      </w:pPr>
      <w:rPr>
        <w:rFonts w:ascii="Calibri" w:eastAsiaTheme="minorHAnsi" w:hAnsi="Calibri" w:cstheme="minorBidi"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4" w15:restartNumberingAfterBreak="0">
    <w:nsid w:val="4D5E53A4"/>
    <w:multiLevelType w:val="hybridMultilevel"/>
    <w:tmpl w:val="185247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F00F24"/>
    <w:multiLevelType w:val="hybridMultilevel"/>
    <w:tmpl w:val="09149D5A"/>
    <w:lvl w:ilvl="0" w:tplc="08090003">
      <w:start w:val="1"/>
      <w:numFmt w:val="bullet"/>
      <w:lvlText w:val="o"/>
      <w:lvlJc w:val="left"/>
      <w:pPr>
        <w:ind w:left="1428" w:hanging="360"/>
      </w:pPr>
      <w:rPr>
        <w:rFonts w:ascii="Courier New" w:hAnsi="Courier New" w:cs="Courier New"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6" w15:restartNumberingAfterBreak="0">
    <w:nsid w:val="54FD34A8"/>
    <w:multiLevelType w:val="hybridMultilevel"/>
    <w:tmpl w:val="94D676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69027CA"/>
    <w:multiLevelType w:val="multilevel"/>
    <w:tmpl w:val="0FE2B846"/>
    <w:lvl w:ilvl="0">
      <w:start w:val="1"/>
      <w:numFmt w:val="decimal"/>
      <w:pStyle w:val="Naslov9"/>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ACA477D"/>
    <w:multiLevelType w:val="hybridMultilevel"/>
    <w:tmpl w:val="6F48B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D2F1078"/>
    <w:multiLevelType w:val="hybridMultilevel"/>
    <w:tmpl w:val="EEA0375C"/>
    <w:lvl w:ilvl="0" w:tplc="15F24B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0E3B60"/>
    <w:multiLevelType w:val="hybridMultilevel"/>
    <w:tmpl w:val="39B2D7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CD22B4"/>
    <w:multiLevelType w:val="multilevel"/>
    <w:tmpl w:val="BAA4B5E8"/>
    <w:lvl w:ilvl="0">
      <w:start w:val="3"/>
      <w:numFmt w:val="decimal"/>
      <w:lvlText w:val="%1."/>
      <w:lvlJc w:val="left"/>
      <w:pPr>
        <w:ind w:left="552" w:hanging="552"/>
      </w:pPr>
      <w:rPr>
        <w:rFonts w:hint="default"/>
      </w:rPr>
    </w:lvl>
    <w:lvl w:ilvl="1">
      <w:start w:val="1"/>
      <w:numFmt w:val="decimal"/>
      <w:pStyle w:val="Style2"/>
      <w:lvlText w:val="%1.%2."/>
      <w:lvlJc w:val="left"/>
      <w:pPr>
        <w:ind w:left="2137"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2" w15:restartNumberingAfterBreak="0">
    <w:nsid w:val="68EB5B8C"/>
    <w:multiLevelType w:val="hybridMultilevel"/>
    <w:tmpl w:val="11FA03E0"/>
    <w:lvl w:ilvl="0" w:tplc="BB74FDE6">
      <w:start w:val="1"/>
      <w:numFmt w:val="bullet"/>
      <w:pStyle w:val="Style1"/>
      <w:lvlText w:val=""/>
      <w:lvlJc w:val="left"/>
      <w:pPr>
        <w:ind w:left="643" w:hanging="36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23" w15:restartNumberingAfterBreak="0">
    <w:nsid w:val="71884477"/>
    <w:multiLevelType w:val="hybridMultilevel"/>
    <w:tmpl w:val="3F9213F6"/>
    <w:lvl w:ilvl="0" w:tplc="08090003">
      <w:start w:val="1"/>
      <w:numFmt w:val="bullet"/>
      <w:lvlText w:val="o"/>
      <w:lvlJc w:val="left"/>
      <w:pPr>
        <w:ind w:left="1068" w:hanging="360"/>
      </w:pPr>
      <w:rPr>
        <w:rFonts w:ascii="Courier New" w:hAnsi="Courier New" w:cs="Courier New"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1A33DAD"/>
    <w:multiLevelType w:val="hybridMultilevel"/>
    <w:tmpl w:val="3E5A91D0"/>
    <w:lvl w:ilvl="0" w:tplc="0809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71FF1F5B"/>
    <w:multiLevelType w:val="multilevel"/>
    <w:tmpl w:val="1E02AB24"/>
    <w:lvl w:ilvl="0">
      <w:start w:val="1"/>
      <w:numFmt w:val="decimal"/>
      <w:pStyle w:val="Naslov5"/>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EA4C7C"/>
    <w:multiLevelType w:val="hybridMultilevel"/>
    <w:tmpl w:val="38101DB6"/>
    <w:lvl w:ilvl="0" w:tplc="E212573E">
      <w:start w:val="3"/>
      <w:numFmt w:val="bullet"/>
      <w:lvlText w:val=""/>
      <w:lvlJc w:val="left"/>
      <w:pPr>
        <w:ind w:left="1065" w:hanging="360"/>
      </w:pPr>
      <w:rPr>
        <w:rFonts w:ascii="Calibri" w:eastAsiaTheme="minorHAnsi" w:hAnsi="Calibri" w:cstheme="minorBidi"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7" w15:restartNumberingAfterBreak="0">
    <w:nsid w:val="78A2278D"/>
    <w:multiLevelType w:val="hybridMultilevel"/>
    <w:tmpl w:val="029A32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85D81692">
      <w:start w:val="4"/>
      <w:numFmt w:val="bullet"/>
      <w:lvlText w:val="-"/>
      <w:lvlJc w:val="left"/>
      <w:pPr>
        <w:ind w:left="2880" w:hanging="360"/>
      </w:pPr>
      <w:rPr>
        <w:rFonts w:ascii="Calibri" w:eastAsiaTheme="minorHAnsi" w:hAnsi="Calibri" w:cstheme="minorBidi"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BD32F28"/>
    <w:multiLevelType w:val="hybridMultilevel"/>
    <w:tmpl w:val="AF18B86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2"/>
  </w:num>
  <w:num w:numId="2">
    <w:abstractNumId w:val="21"/>
  </w:num>
  <w:num w:numId="3">
    <w:abstractNumId w:val="3"/>
  </w:num>
  <w:num w:numId="4">
    <w:abstractNumId w:val="13"/>
  </w:num>
  <w:num w:numId="5">
    <w:abstractNumId w:val="10"/>
  </w:num>
  <w:num w:numId="6">
    <w:abstractNumId w:val="27"/>
  </w:num>
  <w:num w:numId="7">
    <w:abstractNumId w:val="0"/>
  </w:num>
  <w:num w:numId="8">
    <w:abstractNumId w:val="11"/>
  </w:num>
  <w:num w:numId="9">
    <w:abstractNumId w:val="17"/>
  </w:num>
  <w:num w:numId="10">
    <w:abstractNumId w:val="25"/>
  </w:num>
  <w:num w:numId="11">
    <w:abstractNumId w:val="28"/>
  </w:num>
  <w:num w:numId="12">
    <w:abstractNumId w:val="1"/>
  </w:num>
  <w:num w:numId="13">
    <w:abstractNumId w:val="26"/>
  </w:num>
  <w:num w:numId="14">
    <w:abstractNumId w:val="23"/>
  </w:num>
  <w:num w:numId="15">
    <w:abstractNumId w:val="24"/>
  </w:num>
  <w:num w:numId="16">
    <w:abstractNumId w:val="5"/>
  </w:num>
  <w:num w:numId="17">
    <w:abstractNumId w:val="4"/>
  </w:num>
  <w:num w:numId="18">
    <w:abstractNumId w:val="2"/>
  </w:num>
  <w:num w:numId="19">
    <w:abstractNumId w:val="14"/>
  </w:num>
  <w:num w:numId="20">
    <w:abstractNumId w:val="15"/>
  </w:num>
  <w:num w:numId="21">
    <w:abstractNumId w:val="9"/>
  </w:num>
  <w:num w:numId="22">
    <w:abstractNumId w:val="7"/>
  </w:num>
  <w:num w:numId="23">
    <w:abstractNumId w:val="18"/>
  </w:num>
  <w:num w:numId="24">
    <w:abstractNumId w:val="20"/>
  </w:num>
  <w:num w:numId="25">
    <w:abstractNumId w:val="16"/>
  </w:num>
  <w:num w:numId="26">
    <w:abstractNumId w:val="12"/>
  </w:num>
  <w:num w:numId="27">
    <w:abstractNumId w:val="1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zsLQwMjezsLA0NjJR0lEKTi0uzszPAykwqwUAZQgGgSwAAAA="/>
  </w:docVars>
  <w:rsids>
    <w:rsidRoot w:val="00453839"/>
    <w:rsid w:val="00000439"/>
    <w:rsid w:val="0000658F"/>
    <w:rsid w:val="00014CA7"/>
    <w:rsid w:val="00016AFE"/>
    <w:rsid w:val="00017241"/>
    <w:rsid w:val="00027EF6"/>
    <w:rsid w:val="00037BE0"/>
    <w:rsid w:val="00040150"/>
    <w:rsid w:val="0004567C"/>
    <w:rsid w:val="000552EB"/>
    <w:rsid w:val="00072C43"/>
    <w:rsid w:val="00075D68"/>
    <w:rsid w:val="00076CB2"/>
    <w:rsid w:val="0007732C"/>
    <w:rsid w:val="00081499"/>
    <w:rsid w:val="00085AF4"/>
    <w:rsid w:val="00086740"/>
    <w:rsid w:val="00091142"/>
    <w:rsid w:val="00094C67"/>
    <w:rsid w:val="000976D1"/>
    <w:rsid w:val="000A4E0A"/>
    <w:rsid w:val="000A7299"/>
    <w:rsid w:val="000C094D"/>
    <w:rsid w:val="000C3F2E"/>
    <w:rsid w:val="000C5154"/>
    <w:rsid w:val="000C7C2B"/>
    <w:rsid w:val="000D20BF"/>
    <w:rsid w:val="000D417F"/>
    <w:rsid w:val="000D514A"/>
    <w:rsid w:val="000E06DA"/>
    <w:rsid w:val="000E39AF"/>
    <w:rsid w:val="000F2E25"/>
    <w:rsid w:val="00103925"/>
    <w:rsid w:val="001322EC"/>
    <w:rsid w:val="00132D2E"/>
    <w:rsid w:val="0014724D"/>
    <w:rsid w:val="00147C8C"/>
    <w:rsid w:val="00151285"/>
    <w:rsid w:val="0016004C"/>
    <w:rsid w:val="00160D80"/>
    <w:rsid w:val="00160EB8"/>
    <w:rsid w:val="001624B3"/>
    <w:rsid w:val="00166FBB"/>
    <w:rsid w:val="00175CA5"/>
    <w:rsid w:val="00176C95"/>
    <w:rsid w:val="00180CDA"/>
    <w:rsid w:val="0018170B"/>
    <w:rsid w:val="00193293"/>
    <w:rsid w:val="001956F9"/>
    <w:rsid w:val="001A4882"/>
    <w:rsid w:val="001C3AA6"/>
    <w:rsid w:val="001C4835"/>
    <w:rsid w:val="001C5B3C"/>
    <w:rsid w:val="001D007C"/>
    <w:rsid w:val="001E3C13"/>
    <w:rsid w:val="001E502F"/>
    <w:rsid w:val="001E5DCD"/>
    <w:rsid w:val="001E748B"/>
    <w:rsid w:val="001F1334"/>
    <w:rsid w:val="001F2B77"/>
    <w:rsid w:val="00201813"/>
    <w:rsid w:val="0020787B"/>
    <w:rsid w:val="00216763"/>
    <w:rsid w:val="00220D78"/>
    <w:rsid w:val="0022754B"/>
    <w:rsid w:val="00234C8E"/>
    <w:rsid w:val="00246E38"/>
    <w:rsid w:val="002573E2"/>
    <w:rsid w:val="00261328"/>
    <w:rsid w:val="0026509F"/>
    <w:rsid w:val="00267609"/>
    <w:rsid w:val="002754B5"/>
    <w:rsid w:val="002775FF"/>
    <w:rsid w:val="002867D4"/>
    <w:rsid w:val="002A233A"/>
    <w:rsid w:val="002A588F"/>
    <w:rsid w:val="002A5DBB"/>
    <w:rsid w:val="002A62C5"/>
    <w:rsid w:val="002C40EB"/>
    <w:rsid w:val="002C4826"/>
    <w:rsid w:val="002D14C9"/>
    <w:rsid w:val="002D1628"/>
    <w:rsid w:val="002D3A4C"/>
    <w:rsid w:val="002D70D6"/>
    <w:rsid w:val="002E67CC"/>
    <w:rsid w:val="002E7E14"/>
    <w:rsid w:val="002F5116"/>
    <w:rsid w:val="00301858"/>
    <w:rsid w:val="00323D06"/>
    <w:rsid w:val="00326732"/>
    <w:rsid w:val="0033022E"/>
    <w:rsid w:val="0033252C"/>
    <w:rsid w:val="0033426A"/>
    <w:rsid w:val="00336CAC"/>
    <w:rsid w:val="0035388D"/>
    <w:rsid w:val="00362118"/>
    <w:rsid w:val="003637AA"/>
    <w:rsid w:val="00364CC5"/>
    <w:rsid w:val="00372741"/>
    <w:rsid w:val="003767CF"/>
    <w:rsid w:val="00385934"/>
    <w:rsid w:val="00392BEB"/>
    <w:rsid w:val="00393504"/>
    <w:rsid w:val="00394A8E"/>
    <w:rsid w:val="003A23C8"/>
    <w:rsid w:val="003A294D"/>
    <w:rsid w:val="003A44F7"/>
    <w:rsid w:val="003A7BE6"/>
    <w:rsid w:val="003B00CA"/>
    <w:rsid w:val="003B360C"/>
    <w:rsid w:val="003B3FEB"/>
    <w:rsid w:val="003C32F0"/>
    <w:rsid w:val="003C4A25"/>
    <w:rsid w:val="003C50DB"/>
    <w:rsid w:val="003C5AD2"/>
    <w:rsid w:val="003C7B10"/>
    <w:rsid w:val="003D207C"/>
    <w:rsid w:val="003D25CA"/>
    <w:rsid w:val="003D2610"/>
    <w:rsid w:val="003E34AA"/>
    <w:rsid w:val="003F48E0"/>
    <w:rsid w:val="003F5251"/>
    <w:rsid w:val="00403A6E"/>
    <w:rsid w:val="00404C66"/>
    <w:rsid w:val="00407ABA"/>
    <w:rsid w:val="00410FD0"/>
    <w:rsid w:val="00411FC9"/>
    <w:rsid w:val="00413E95"/>
    <w:rsid w:val="00422C80"/>
    <w:rsid w:val="00430449"/>
    <w:rsid w:val="00433A01"/>
    <w:rsid w:val="00434E8A"/>
    <w:rsid w:val="004351F5"/>
    <w:rsid w:val="00440A93"/>
    <w:rsid w:val="004500CE"/>
    <w:rsid w:val="0045283A"/>
    <w:rsid w:val="00453839"/>
    <w:rsid w:val="00454844"/>
    <w:rsid w:val="00460AE1"/>
    <w:rsid w:val="00471BF7"/>
    <w:rsid w:val="00476F81"/>
    <w:rsid w:val="004772D6"/>
    <w:rsid w:val="00477404"/>
    <w:rsid w:val="00487012"/>
    <w:rsid w:val="004B1B51"/>
    <w:rsid w:val="004B4DDE"/>
    <w:rsid w:val="004C2A80"/>
    <w:rsid w:val="004D3F41"/>
    <w:rsid w:val="004D49FC"/>
    <w:rsid w:val="004E5764"/>
    <w:rsid w:val="004F0430"/>
    <w:rsid w:val="0050440D"/>
    <w:rsid w:val="00505414"/>
    <w:rsid w:val="00505A3E"/>
    <w:rsid w:val="005111D6"/>
    <w:rsid w:val="00512D65"/>
    <w:rsid w:val="00514340"/>
    <w:rsid w:val="00517C86"/>
    <w:rsid w:val="00517D96"/>
    <w:rsid w:val="00534CAD"/>
    <w:rsid w:val="00534DA6"/>
    <w:rsid w:val="00540B83"/>
    <w:rsid w:val="00547CEA"/>
    <w:rsid w:val="00550685"/>
    <w:rsid w:val="00550A64"/>
    <w:rsid w:val="00551E7B"/>
    <w:rsid w:val="00555DD8"/>
    <w:rsid w:val="00557FDA"/>
    <w:rsid w:val="00562D4C"/>
    <w:rsid w:val="00562E2A"/>
    <w:rsid w:val="0056545F"/>
    <w:rsid w:val="00576E56"/>
    <w:rsid w:val="005777C8"/>
    <w:rsid w:val="00587448"/>
    <w:rsid w:val="00596233"/>
    <w:rsid w:val="005B028A"/>
    <w:rsid w:val="005D5500"/>
    <w:rsid w:val="005D63B9"/>
    <w:rsid w:val="005D7007"/>
    <w:rsid w:val="005F5B96"/>
    <w:rsid w:val="00600736"/>
    <w:rsid w:val="00611F5D"/>
    <w:rsid w:val="00626D3B"/>
    <w:rsid w:val="00637E04"/>
    <w:rsid w:val="00637F14"/>
    <w:rsid w:val="0064097D"/>
    <w:rsid w:val="006442EC"/>
    <w:rsid w:val="00647201"/>
    <w:rsid w:val="0065642A"/>
    <w:rsid w:val="00663D3B"/>
    <w:rsid w:val="0066787B"/>
    <w:rsid w:val="006706B8"/>
    <w:rsid w:val="0068109D"/>
    <w:rsid w:val="00683447"/>
    <w:rsid w:val="00685362"/>
    <w:rsid w:val="00697065"/>
    <w:rsid w:val="006A0036"/>
    <w:rsid w:val="006A6757"/>
    <w:rsid w:val="006B7A1E"/>
    <w:rsid w:val="006C18E9"/>
    <w:rsid w:val="006C6B59"/>
    <w:rsid w:val="006D0675"/>
    <w:rsid w:val="006E489D"/>
    <w:rsid w:val="006F00A3"/>
    <w:rsid w:val="006F1A5B"/>
    <w:rsid w:val="006F2728"/>
    <w:rsid w:val="006F609F"/>
    <w:rsid w:val="006F74FC"/>
    <w:rsid w:val="006F77D3"/>
    <w:rsid w:val="006F7C29"/>
    <w:rsid w:val="00702D35"/>
    <w:rsid w:val="0070301D"/>
    <w:rsid w:val="007061A3"/>
    <w:rsid w:val="00713424"/>
    <w:rsid w:val="0071449A"/>
    <w:rsid w:val="0072002E"/>
    <w:rsid w:val="007213BD"/>
    <w:rsid w:val="00721B2A"/>
    <w:rsid w:val="007268E9"/>
    <w:rsid w:val="00733A91"/>
    <w:rsid w:val="00735661"/>
    <w:rsid w:val="00740E12"/>
    <w:rsid w:val="007503C5"/>
    <w:rsid w:val="00763C3D"/>
    <w:rsid w:val="007760A8"/>
    <w:rsid w:val="00781E12"/>
    <w:rsid w:val="00783977"/>
    <w:rsid w:val="00783A6C"/>
    <w:rsid w:val="0078584E"/>
    <w:rsid w:val="00785B6B"/>
    <w:rsid w:val="00791306"/>
    <w:rsid w:val="00795E34"/>
    <w:rsid w:val="0079749F"/>
    <w:rsid w:val="007A31E0"/>
    <w:rsid w:val="007A569F"/>
    <w:rsid w:val="007B0679"/>
    <w:rsid w:val="007B2819"/>
    <w:rsid w:val="007B6B94"/>
    <w:rsid w:val="007C4DF2"/>
    <w:rsid w:val="007C77E9"/>
    <w:rsid w:val="007D3FF7"/>
    <w:rsid w:val="007F09B0"/>
    <w:rsid w:val="007F0E2C"/>
    <w:rsid w:val="00801E0C"/>
    <w:rsid w:val="008133AD"/>
    <w:rsid w:val="008235C2"/>
    <w:rsid w:val="00833EA2"/>
    <w:rsid w:val="00842E8C"/>
    <w:rsid w:val="00844D7C"/>
    <w:rsid w:val="0084547B"/>
    <w:rsid w:val="008466F4"/>
    <w:rsid w:val="008528D6"/>
    <w:rsid w:val="00863293"/>
    <w:rsid w:val="00863E0A"/>
    <w:rsid w:val="008678B8"/>
    <w:rsid w:val="00867B8B"/>
    <w:rsid w:val="008803ED"/>
    <w:rsid w:val="00880551"/>
    <w:rsid w:val="00883706"/>
    <w:rsid w:val="00890C9E"/>
    <w:rsid w:val="008A2E40"/>
    <w:rsid w:val="008A4B07"/>
    <w:rsid w:val="008A5FD2"/>
    <w:rsid w:val="008B1D7B"/>
    <w:rsid w:val="008B3158"/>
    <w:rsid w:val="008B582C"/>
    <w:rsid w:val="008B6C6B"/>
    <w:rsid w:val="008B73E3"/>
    <w:rsid w:val="008C3739"/>
    <w:rsid w:val="008C42AA"/>
    <w:rsid w:val="008D6519"/>
    <w:rsid w:val="008D72EA"/>
    <w:rsid w:val="008E073A"/>
    <w:rsid w:val="008E11EF"/>
    <w:rsid w:val="008E300E"/>
    <w:rsid w:val="00914170"/>
    <w:rsid w:val="009228F8"/>
    <w:rsid w:val="0092643D"/>
    <w:rsid w:val="00930AA2"/>
    <w:rsid w:val="0093755D"/>
    <w:rsid w:val="00937CF5"/>
    <w:rsid w:val="009437AE"/>
    <w:rsid w:val="0094487C"/>
    <w:rsid w:val="00945265"/>
    <w:rsid w:val="00946288"/>
    <w:rsid w:val="00946F0D"/>
    <w:rsid w:val="009500DD"/>
    <w:rsid w:val="009563E3"/>
    <w:rsid w:val="00957E86"/>
    <w:rsid w:val="009813B9"/>
    <w:rsid w:val="0099055C"/>
    <w:rsid w:val="009936F0"/>
    <w:rsid w:val="0099790D"/>
    <w:rsid w:val="009A0C62"/>
    <w:rsid w:val="009A37E8"/>
    <w:rsid w:val="009B1D79"/>
    <w:rsid w:val="009C68B8"/>
    <w:rsid w:val="009C6A72"/>
    <w:rsid w:val="009D0440"/>
    <w:rsid w:val="009D5A37"/>
    <w:rsid w:val="009E0B49"/>
    <w:rsid w:val="009E4477"/>
    <w:rsid w:val="009F110D"/>
    <w:rsid w:val="009F289A"/>
    <w:rsid w:val="009F622F"/>
    <w:rsid w:val="009F70C9"/>
    <w:rsid w:val="009F7D8F"/>
    <w:rsid w:val="00A04774"/>
    <w:rsid w:val="00A0730C"/>
    <w:rsid w:val="00A13FCB"/>
    <w:rsid w:val="00A15774"/>
    <w:rsid w:val="00A26F55"/>
    <w:rsid w:val="00A3105B"/>
    <w:rsid w:val="00A31F1A"/>
    <w:rsid w:val="00A36E81"/>
    <w:rsid w:val="00A568AC"/>
    <w:rsid w:val="00A84E82"/>
    <w:rsid w:val="00AA3F3F"/>
    <w:rsid w:val="00AB3B47"/>
    <w:rsid w:val="00AB636C"/>
    <w:rsid w:val="00AC6343"/>
    <w:rsid w:val="00AD165E"/>
    <w:rsid w:val="00AD70DF"/>
    <w:rsid w:val="00AF4379"/>
    <w:rsid w:val="00B01C72"/>
    <w:rsid w:val="00B06F68"/>
    <w:rsid w:val="00B0750D"/>
    <w:rsid w:val="00B34FED"/>
    <w:rsid w:val="00B44843"/>
    <w:rsid w:val="00B614E0"/>
    <w:rsid w:val="00B6454A"/>
    <w:rsid w:val="00B6514E"/>
    <w:rsid w:val="00B763F4"/>
    <w:rsid w:val="00B76932"/>
    <w:rsid w:val="00B84159"/>
    <w:rsid w:val="00B90FF9"/>
    <w:rsid w:val="00B9265C"/>
    <w:rsid w:val="00B92A95"/>
    <w:rsid w:val="00BA2B32"/>
    <w:rsid w:val="00BA6E9B"/>
    <w:rsid w:val="00BB6A71"/>
    <w:rsid w:val="00BB6D64"/>
    <w:rsid w:val="00BC292D"/>
    <w:rsid w:val="00BC58F9"/>
    <w:rsid w:val="00BD33D9"/>
    <w:rsid w:val="00BD3422"/>
    <w:rsid w:val="00BE357D"/>
    <w:rsid w:val="00BE6857"/>
    <w:rsid w:val="00BE7804"/>
    <w:rsid w:val="00BF045C"/>
    <w:rsid w:val="00BF1282"/>
    <w:rsid w:val="00C21189"/>
    <w:rsid w:val="00C306B1"/>
    <w:rsid w:val="00C3200B"/>
    <w:rsid w:val="00C345DF"/>
    <w:rsid w:val="00C429C6"/>
    <w:rsid w:val="00C42C07"/>
    <w:rsid w:val="00C45409"/>
    <w:rsid w:val="00C50DAC"/>
    <w:rsid w:val="00C577CD"/>
    <w:rsid w:val="00C62E76"/>
    <w:rsid w:val="00C64086"/>
    <w:rsid w:val="00C821D5"/>
    <w:rsid w:val="00C82C71"/>
    <w:rsid w:val="00C87B35"/>
    <w:rsid w:val="00C928C6"/>
    <w:rsid w:val="00CB306C"/>
    <w:rsid w:val="00CB5243"/>
    <w:rsid w:val="00CD0B5F"/>
    <w:rsid w:val="00CD2151"/>
    <w:rsid w:val="00CD3862"/>
    <w:rsid w:val="00CE5B5D"/>
    <w:rsid w:val="00CE702F"/>
    <w:rsid w:val="00CE7936"/>
    <w:rsid w:val="00CF613C"/>
    <w:rsid w:val="00D05B97"/>
    <w:rsid w:val="00D16371"/>
    <w:rsid w:val="00D210E1"/>
    <w:rsid w:val="00D22101"/>
    <w:rsid w:val="00D267F9"/>
    <w:rsid w:val="00D26CCF"/>
    <w:rsid w:val="00D26F1B"/>
    <w:rsid w:val="00D27D0D"/>
    <w:rsid w:val="00D42D9C"/>
    <w:rsid w:val="00D579FB"/>
    <w:rsid w:val="00D57A06"/>
    <w:rsid w:val="00D635B7"/>
    <w:rsid w:val="00D66634"/>
    <w:rsid w:val="00D678BA"/>
    <w:rsid w:val="00D747F5"/>
    <w:rsid w:val="00D750FA"/>
    <w:rsid w:val="00D81756"/>
    <w:rsid w:val="00D96D0A"/>
    <w:rsid w:val="00DA6ED1"/>
    <w:rsid w:val="00DB138A"/>
    <w:rsid w:val="00DB43E9"/>
    <w:rsid w:val="00DB728F"/>
    <w:rsid w:val="00DB7FD7"/>
    <w:rsid w:val="00DC0BFB"/>
    <w:rsid w:val="00DC6CF9"/>
    <w:rsid w:val="00DD2AD4"/>
    <w:rsid w:val="00DD4F9B"/>
    <w:rsid w:val="00DE6506"/>
    <w:rsid w:val="00DE7F8A"/>
    <w:rsid w:val="00DF5663"/>
    <w:rsid w:val="00DF6E10"/>
    <w:rsid w:val="00DF797F"/>
    <w:rsid w:val="00E02DC6"/>
    <w:rsid w:val="00E063E5"/>
    <w:rsid w:val="00E134AC"/>
    <w:rsid w:val="00E210F7"/>
    <w:rsid w:val="00E34DDA"/>
    <w:rsid w:val="00E35050"/>
    <w:rsid w:val="00E37A85"/>
    <w:rsid w:val="00E41BF6"/>
    <w:rsid w:val="00E433FC"/>
    <w:rsid w:val="00E443B0"/>
    <w:rsid w:val="00E478E8"/>
    <w:rsid w:val="00E514CB"/>
    <w:rsid w:val="00E545EA"/>
    <w:rsid w:val="00E54696"/>
    <w:rsid w:val="00E60716"/>
    <w:rsid w:val="00E61934"/>
    <w:rsid w:val="00E71BDA"/>
    <w:rsid w:val="00E772C4"/>
    <w:rsid w:val="00E8022B"/>
    <w:rsid w:val="00E82CCC"/>
    <w:rsid w:val="00E84CE2"/>
    <w:rsid w:val="00E852DB"/>
    <w:rsid w:val="00E941AC"/>
    <w:rsid w:val="00EB73C5"/>
    <w:rsid w:val="00EC3A1E"/>
    <w:rsid w:val="00EC3EC4"/>
    <w:rsid w:val="00ED3C6D"/>
    <w:rsid w:val="00ED61C4"/>
    <w:rsid w:val="00ED6215"/>
    <w:rsid w:val="00EE6E64"/>
    <w:rsid w:val="00EE7809"/>
    <w:rsid w:val="00EE79D5"/>
    <w:rsid w:val="00EF0B4C"/>
    <w:rsid w:val="00F2076E"/>
    <w:rsid w:val="00F32F3E"/>
    <w:rsid w:val="00F425BA"/>
    <w:rsid w:val="00F51417"/>
    <w:rsid w:val="00F51A8B"/>
    <w:rsid w:val="00F52E13"/>
    <w:rsid w:val="00F61CB6"/>
    <w:rsid w:val="00F62236"/>
    <w:rsid w:val="00F62ED6"/>
    <w:rsid w:val="00F66384"/>
    <w:rsid w:val="00F70654"/>
    <w:rsid w:val="00F842D0"/>
    <w:rsid w:val="00F86721"/>
    <w:rsid w:val="00F937AD"/>
    <w:rsid w:val="00F9734A"/>
    <w:rsid w:val="00F97D63"/>
    <w:rsid w:val="00FA0B5E"/>
    <w:rsid w:val="00FA19F6"/>
    <w:rsid w:val="00FA1B61"/>
    <w:rsid w:val="00FB122D"/>
    <w:rsid w:val="00FB52D6"/>
    <w:rsid w:val="00FE17AA"/>
    <w:rsid w:val="00FE651A"/>
    <w:rsid w:val="00FF0168"/>
    <w:rsid w:val="00FF2DCA"/>
    <w:rsid w:val="00FF7F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8B79"/>
  <w15:chartTrackingRefBased/>
  <w15:docId w15:val="{40659299-E144-4604-B62A-9E9A96B3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aliases w:val="Nina Heading 1,h1,Level 1 Topic Heading,H1,H1 Char,Chapter Headline,Section title,angela1,Ctrl+1,HHeading 1,1,Header 1,FS Heading 1,Header1,Section Heading,head1,Part,Chapter Heading,Report Heading 1,Section heading,Capitol,tchead,l1,Head1"/>
    <w:basedOn w:val="Normal"/>
    <w:next w:val="Normal"/>
    <w:link w:val="Naslov1Char"/>
    <w:uiPriority w:val="9"/>
    <w:qFormat/>
    <w:rsid w:val="004538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aliases w:val="Nina Heading 2,H2,H21,H2 Char,H21 Char,Subhead A,Main header,Char Char,Ctrl+2,Heading 21,Char"/>
    <w:basedOn w:val="Normal"/>
    <w:next w:val="Normal"/>
    <w:link w:val="Naslov2Char"/>
    <w:unhideWhenUsed/>
    <w:qFormat/>
    <w:rsid w:val="009F2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aliases w:val="Nina Heading 3,H3,H31,H31 Char,Heading 3 Char1,Heading 3 Char Char,Heading 3 Char1 Char Char,Heading 3 Char Char Char Char,H3 Char Char Char Char,H31 Char Char Char Char,Heading 3 Char Char1,H3 Char,Heading 3 Char1 Char,Sub-header,Ctrl+3"/>
    <w:basedOn w:val="Normal"/>
    <w:next w:val="Normal"/>
    <w:link w:val="Naslov3Char"/>
    <w:unhideWhenUsed/>
    <w:qFormat/>
    <w:rsid w:val="003D20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aliases w:val="Nina Heading 4"/>
    <w:next w:val="Normal"/>
    <w:link w:val="Naslov4Char"/>
    <w:unhideWhenUsed/>
    <w:qFormat/>
    <w:rsid w:val="00A04774"/>
    <w:pPr>
      <w:keepNext/>
      <w:keepLines/>
      <w:pBdr>
        <w:top w:val="single" w:sz="8" w:space="1" w:color="C00000"/>
      </w:pBdr>
      <w:shd w:val="clear" w:color="auto" w:fill="FFFFFF" w:themeFill="background1"/>
      <w:spacing w:before="40" w:after="0"/>
      <w:outlineLvl w:val="3"/>
    </w:pPr>
    <w:rPr>
      <w:rFonts w:ascii="Arial" w:eastAsiaTheme="majorEastAsia" w:hAnsi="Arial" w:cstheme="majorBidi"/>
      <w:b/>
      <w:iCs/>
      <w:color w:val="000000" w:themeColor="text1"/>
    </w:rPr>
  </w:style>
  <w:style w:type="paragraph" w:styleId="Naslov5">
    <w:name w:val="heading 5"/>
    <w:basedOn w:val="Normal"/>
    <w:next w:val="Normal"/>
    <w:link w:val="Naslov5Char"/>
    <w:uiPriority w:val="9"/>
    <w:unhideWhenUsed/>
    <w:qFormat/>
    <w:rsid w:val="00A04774"/>
    <w:pPr>
      <w:keepNext/>
      <w:keepLines/>
      <w:numPr>
        <w:numId w:val="10"/>
      </w:numPr>
      <w:spacing w:before="40" w:after="0"/>
      <w:outlineLvl w:val="4"/>
    </w:pPr>
    <w:rPr>
      <w:rFonts w:eastAsiaTheme="majorEastAsia" w:cstheme="majorBidi"/>
      <w:b/>
      <w:sz w:val="28"/>
    </w:rPr>
  </w:style>
  <w:style w:type="paragraph" w:styleId="Naslov6">
    <w:name w:val="heading 6"/>
    <w:basedOn w:val="Normal"/>
    <w:next w:val="Normal"/>
    <w:link w:val="Naslov6Char"/>
    <w:qFormat/>
    <w:rsid w:val="00A04774"/>
    <w:pPr>
      <w:spacing w:after="0" w:line="240" w:lineRule="auto"/>
      <w:outlineLvl w:val="5"/>
    </w:pPr>
    <w:rPr>
      <w:rFonts w:ascii="Times" w:eastAsia="Times New Roman" w:hAnsi="Times" w:cs="Times New Roman"/>
      <w:sz w:val="20"/>
      <w:szCs w:val="20"/>
      <w:u w:val="single"/>
      <w:lang w:eastAsia="hr-HR"/>
    </w:rPr>
  </w:style>
  <w:style w:type="paragraph" w:styleId="Naslov7">
    <w:name w:val="heading 7"/>
    <w:basedOn w:val="Normal"/>
    <w:next w:val="Normal"/>
    <w:link w:val="Naslov7Char"/>
    <w:uiPriority w:val="99"/>
    <w:qFormat/>
    <w:rsid w:val="00A04774"/>
    <w:pPr>
      <w:spacing w:after="0" w:line="240" w:lineRule="auto"/>
      <w:outlineLvl w:val="6"/>
    </w:pPr>
    <w:rPr>
      <w:rFonts w:ascii="Times" w:eastAsia="Times New Roman" w:hAnsi="Times" w:cs="Times New Roman"/>
      <w:i/>
      <w:sz w:val="20"/>
      <w:szCs w:val="20"/>
      <w:lang w:eastAsia="hr-HR"/>
    </w:rPr>
  </w:style>
  <w:style w:type="paragraph" w:styleId="Naslov8">
    <w:name w:val="heading 8"/>
    <w:basedOn w:val="Normal"/>
    <w:next w:val="Normal"/>
    <w:link w:val="Naslov8Char"/>
    <w:uiPriority w:val="99"/>
    <w:qFormat/>
    <w:rsid w:val="00A04774"/>
    <w:pPr>
      <w:spacing w:after="0" w:line="240" w:lineRule="auto"/>
      <w:outlineLvl w:val="7"/>
    </w:pPr>
    <w:rPr>
      <w:rFonts w:ascii="Times" w:eastAsia="Times New Roman" w:hAnsi="Times" w:cs="Times New Roman"/>
      <w:i/>
      <w:sz w:val="20"/>
      <w:szCs w:val="20"/>
      <w:lang w:eastAsia="hr-HR"/>
    </w:rPr>
  </w:style>
  <w:style w:type="paragraph" w:styleId="Naslov9">
    <w:name w:val="heading 9"/>
    <w:basedOn w:val="Normal"/>
    <w:next w:val="Normal"/>
    <w:link w:val="Naslov9Char"/>
    <w:uiPriority w:val="99"/>
    <w:qFormat/>
    <w:rsid w:val="00A04774"/>
    <w:pPr>
      <w:numPr>
        <w:numId w:val="9"/>
      </w:numPr>
      <w:spacing w:after="0" w:line="240" w:lineRule="auto"/>
      <w:outlineLvl w:val="8"/>
    </w:pPr>
    <w:rPr>
      <w:rFonts w:eastAsia="Times New Roman" w:cs="Times New Roman"/>
      <w:b/>
      <w:color w:val="000000" w:themeColor="text1"/>
      <w:sz w:val="2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4538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453839"/>
    <w:rPr>
      <w:rFonts w:asciiTheme="majorHAnsi" w:eastAsiaTheme="majorEastAsia" w:hAnsiTheme="majorHAnsi" w:cstheme="majorBidi"/>
      <w:spacing w:val="-10"/>
      <w:kern w:val="28"/>
      <w:sz w:val="56"/>
      <w:szCs w:val="56"/>
    </w:rPr>
  </w:style>
  <w:style w:type="table" w:styleId="Reetkatablice">
    <w:name w:val="Table Grid"/>
    <w:basedOn w:val="Obinatablica"/>
    <w:uiPriority w:val="39"/>
    <w:rsid w:val="0045383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aliases w:val="Nina Heading 1 Char,h1 Char,Level 1 Topic Heading Char,H1 Char1,H1 Char Char,Chapter Headline Char,Section title Char,angela1 Char,Ctrl+1 Char,HHeading 1 Char,1 Char,Header 1 Char,FS Heading 1 Char,Header1 Char,Section Heading Char,l1 Char"/>
    <w:basedOn w:val="Zadanifontodlomka"/>
    <w:link w:val="Naslov1"/>
    <w:uiPriority w:val="9"/>
    <w:rsid w:val="00453839"/>
    <w:rPr>
      <w:rFonts w:asciiTheme="majorHAnsi" w:eastAsiaTheme="majorEastAsia" w:hAnsiTheme="majorHAnsi" w:cstheme="majorBidi"/>
      <w:color w:val="2E74B5" w:themeColor="accent1" w:themeShade="BF"/>
      <w:sz w:val="32"/>
      <w:szCs w:val="32"/>
    </w:rPr>
  </w:style>
  <w:style w:type="paragraph" w:customStyle="1" w:styleId="Style1">
    <w:name w:val="Style1"/>
    <w:basedOn w:val="Naslov1"/>
    <w:next w:val="Style2"/>
    <w:link w:val="Style1Char"/>
    <w:qFormat/>
    <w:rsid w:val="00863293"/>
    <w:pPr>
      <w:numPr>
        <w:numId w:val="1"/>
      </w:numPr>
    </w:pPr>
    <w:rPr>
      <w:rFonts w:ascii="Arial" w:hAnsi="Arial" w:cs="Arial"/>
      <w:color w:val="auto"/>
    </w:rPr>
  </w:style>
  <w:style w:type="paragraph" w:styleId="Tekstbalonia">
    <w:name w:val="Balloon Text"/>
    <w:basedOn w:val="Normal"/>
    <w:link w:val="TekstbaloniaChar"/>
    <w:uiPriority w:val="99"/>
    <w:semiHidden/>
    <w:unhideWhenUsed/>
    <w:rsid w:val="00453839"/>
    <w:pPr>
      <w:spacing w:after="0" w:line="240" w:lineRule="auto"/>
    </w:pPr>
    <w:rPr>
      <w:rFonts w:ascii="Segoe UI" w:hAnsi="Segoe UI" w:cs="Segoe UI"/>
      <w:sz w:val="18"/>
      <w:szCs w:val="18"/>
    </w:rPr>
  </w:style>
  <w:style w:type="character" w:customStyle="1" w:styleId="Style1Char">
    <w:name w:val="Style1 Char"/>
    <w:basedOn w:val="Naslov1Char"/>
    <w:link w:val="Style1"/>
    <w:rsid w:val="001C4835"/>
    <w:rPr>
      <w:rFonts w:ascii="Arial" w:eastAsiaTheme="majorEastAsia" w:hAnsi="Arial" w:cs="Arial"/>
      <w:color w:val="2E74B5" w:themeColor="accent1" w:themeShade="BF"/>
      <w:sz w:val="32"/>
      <w:szCs w:val="32"/>
    </w:rPr>
  </w:style>
  <w:style w:type="character" w:customStyle="1" w:styleId="TekstbaloniaChar">
    <w:name w:val="Tekst balončića Char"/>
    <w:basedOn w:val="Zadanifontodlomka"/>
    <w:link w:val="Tekstbalonia"/>
    <w:uiPriority w:val="99"/>
    <w:semiHidden/>
    <w:rsid w:val="00453839"/>
    <w:rPr>
      <w:rFonts w:ascii="Segoe UI" w:hAnsi="Segoe UI" w:cs="Segoe UI"/>
      <w:sz w:val="18"/>
      <w:szCs w:val="18"/>
    </w:rPr>
  </w:style>
  <w:style w:type="paragraph" w:customStyle="1" w:styleId="Style2">
    <w:name w:val="Style2"/>
    <w:basedOn w:val="Style1"/>
    <w:link w:val="Style2Char"/>
    <w:qFormat/>
    <w:rsid w:val="001C4835"/>
    <w:pPr>
      <w:numPr>
        <w:ilvl w:val="1"/>
        <w:numId w:val="2"/>
      </w:numPr>
    </w:pPr>
    <w:rPr>
      <w:sz w:val="24"/>
      <w:szCs w:val="24"/>
    </w:rPr>
  </w:style>
  <w:style w:type="paragraph" w:styleId="Odlomakpopisa">
    <w:name w:val="List Paragraph"/>
    <w:aliases w:val="IN2 List Paragraph"/>
    <w:basedOn w:val="Normal"/>
    <w:link w:val="OdlomakpopisaChar"/>
    <w:uiPriority w:val="34"/>
    <w:qFormat/>
    <w:rsid w:val="001C4835"/>
    <w:pPr>
      <w:ind w:left="720"/>
      <w:contextualSpacing/>
    </w:pPr>
  </w:style>
  <w:style w:type="character" w:customStyle="1" w:styleId="Style2Char">
    <w:name w:val="Style2 Char"/>
    <w:basedOn w:val="Style1Char"/>
    <w:link w:val="Style2"/>
    <w:rsid w:val="001C4835"/>
    <w:rPr>
      <w:rFonts w:ascii="Arial" w:eastAsiaTheme="majorEastAsia" w:hAnsi="Arial" w:cs="Arial"/>
      <w:color w:val="2E74B5" w:themeColor="accent1" w:themeShade="BF"/>
      <w:sz w:val="24"/>
      <w:szCs w:val="24"/>
    </w:rPr>
  </w:style>
  <w:style w:type="paragraph" w:styleId="Opisslike">
    <w:name w:val="caption"/>
    <w:aliases w:val="Nina Caption,IN2 Caption"/>
    <w:basedOn w:val="Normal"/>
    <w:next w:val="Normal"/>
    <w:link w:val="OpisslikeChar"/>
    <w:uiPriority w:val="35"/>
    <w:unhideWhenUsed/>
    <w:qFormat/>
    <w:rsid w:val="002D3A4C"/>
    <w:pPr>
      <w:spacing w:after="200" w:line="240" w:lineRule="auto"/>
    </w:pPr>
    <w:rPr>
      <w:i/>
      <w:iCs/>
      <w:color w:val="44546A" w:themeColor="text2"/>
      <w:sz w:val="18"/>
      <w:szCs w:val="18"/>
    </w:rPr>
  </w:style>
  <w:style w:type="paragraph" w:styleId="Revizija">
    <w:name w:val="Revision"/>
    <w:hidden/>
    <w:uiPriority w:val="99"/>
    <w:semiHidden/>
    <w:rsid w:val="00863293"/>
    <w:pPr>
      <w:spacing w:after="0" w:line="240" w:lineRule="auto"/>
    </w:pPr>
  </w:style>
  <w:style w:type="paragraph" w:styleId="Podnaslov">
    <w:name w:val="Subtitle"/>
    <w:basedOn w:val="Normal"/>
    <w:next w:val="Normal"/>
    <w:link w:val="PodnaslovChar"/>
    <w:uiPriority w:val="11"/>
    <w:qFormat/>
    <w:rsid w:val="007F09B0"/>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7F09B0"/>
    <w:rPr>
      <w:rFonts w:eastAsiaTheme="minorEastAsia"/>
      <w:color w:val="5A5A5A" w:themeColor="text1" w:themeTint="A5"/>
      <w:spacing w:val="15"/>
    </w:rPr>
  </w:style>
  <w:style w:type="paragraph" w:styleId="Zaglavlje">
    <w:name w:val="header"/>
    <w:basedOn w:val="Normal"/>
    <w:link w:val="ZaglavljeChar"/>
    <w:uiPriority w:val="99"/>
    <w:unhideWhenUsed/>
    <w:rsid w:val="002A5DB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A5DBB"/>
  </w:style>
  <w:style w:type="paragraph" w:styleId="Podnoje">
    <w:name w:val="footer"/>
    <w:basedOn w:val="Normal"/>
    <w:link w:val="PodnojeChar"/>
    <w:uiPriority w:val="99"/>
    <w:unhideWhenUsed/>
    <w:rsid w:val="002A5DB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A5DBB"/>
  </w:style>
  <w:style w:type="character" w:customStyle="1" w:styleId="OdlomakpopisaChar">
    <w:name w:val="Odlomak popisa Char"/>
    <w:aliases w:val="IN2 List Paragraph Char"/>
    <w:basedOn w:val="Zadanifontodlomka"/>
    <w:link w:val="Odlomakpopisa"/>
    <w:uiPriority w:val="34"/>
    <w:rsid w:val="00454844"/>
  </w:style>
  <w:style w:type="character" w:customStyle="1" w:styleId="Naslov2Char">
    <w:name w:val="Naslov 2 Char"/>
    <w:aliases w:val="Nina Heading 2 Char,H2 Char1,H21 Char1,H2 Char Char,H21 Char Char,Subhead A Char,Main header Char,Char Char Char,Ctrl+2 Char,Heading 21 Char,Char Char1"/>
    <w:basedOn w:val="Zadanifontodlomka"/>
    <w:link w:val="Naslov2"/>
    <w:rsid w:val="009F289A"/>
    <w:rPr>
      <w:rFonts w:asciiTheme="majorHAnsi" w:eastAsiaTheme="majorEastAsia" w:hAnsiTheme="majorHAnsi" w:cstheme="majorBidi"/>
      <w:color w:val="2E74B5" w:themeColor="accent1" w:themeShade="BF"/>
      <w:sz w:val="26"/>
      <w:szCs w:val="26"/>
    </w:rPr>
  </w:style>
  <w:style w:type="paragraph" w:styleId="Tijeloteksta">
    <w:name w:val="Body Text"/>
    <w:basedOn w:val="Normal"/>
    <w:link w:val="TijelotekstaChar"/>
    <w:unhideWhenUsed/>
    <w:rsid w:val="00326732"/>
    <w:pPr>
      <w:spacing w:after="120"/>
    </w:pPr>
  </w:style>
  <w:style w:type="character" w:customStyle="1" w:styleId="TijelotekstaChar">
    <w:name w:val="Tijelo teksta Char"/>
    <w:basedOn w:val="Zadanifontodlomka"/>
    <w:link w:val="Tijeloteksta"/>
    <w:rsid w:val="00326732"/>
  </w:style>
  <w:style w:type="paragraph" w:customStyle="1" w:styleId="TableText">
    <w:name w:val="Table Text"/>
    <w:basedOn w:val="Normal"/>
    <w:uiPriority w:val="99"/>
    <w:rsid w:val="00A31F1A"/>
    <w:pPr>
      <w:keepLines/>
      <w:spacing w:after="0" w:line="240" w:lineRule="auto"/>
    </w:pPr>
    <w:rPr>
      <w:rFonts w:ascii="Arial" w:eastAsia="Times New Roman" w:hAnsi="Arial" w:cs="Times New Roman"/>
      <w:sz w:val="20"/>
      <w:szCs w:val="20"/>
    </w:rPr>
  </w:style>
  <w:style w:type="paragraph" w:customStyle="1" w:styleId="TableHeading">
    <w:name w:val="Table Heading"/>
    <w:basedOn w:val="TableText"/>
    <w:rsid w:val="00A31F1A"/>
    <w:rPr>
      <w:b/>
    </w:rPr>
  </w:style>
  <w:style w:type="character" w:styleId="Hiperveza">
    <w:name w:val="Hyperlink"/>
    <w:basedOn w:val="Zadanifontodlomka"/>
    <w:uiPriority w:val="99"/>
    <w:unhideWhenUsed/>
    <w:rsid w:val="009B1D79"/>
    <w:rPr>
      <w:color w:val="0563C1" w:themeColor="hyperlink"/>
      <w:u w:val="single"/>
    </w:rPr>
  </w:style>
  <w:style w:type="paragraph" w:customStyle="1" w:styleId="Szmozs">
    <w:name w:val="Számozás"/>
    <w:basedOn w:val="Odlomakpopisa"/>
    <w:link w:val="SzmozsChar"/>
    <w:qFormat/>
    <w:rsid w:val="009B1D79"/>
    <w:pPr>
      <w:numPr>
        <w:numId w:val="4"/>
      </w:numPr>
      <w:spacing w:before="120" w:after="0" w:line="280" w:lineRule="auto"/>
      <w:jc w:val="both"/>
    </w:pPr>
    <w:rPr>
      <w:rFonts w:ascii="Calibri" w:eastAsia="Calibri" w:hAnsi="Calibri" w:cs="Times New Roman"/>
      <w:lang w:val="en-US"/>
    </w:rPr>
  </w:style>
  <w:style w:type="character" w:customStyle="1" w:styleId="SzmozsChar">
    <w:name w:val="Számozás Char"/>
    <w:link w:val="Szmozs"/>
    <w:rsid w:val="009B1D79"/>
    <w:rPr>
      <w:rFonts w:ascii="Calibri" w:eastAsia="Calibri" w:hAnsi="Calibri" w:cs="Times New Roman"/>
      <w:lang w:val="en-US"/>
    </w:rPr>
  </w:style>
  <w:style w:type="paragraph" w:styleId="Obinitekst">
    <w:name w:val="Plain Text"/>
    <w:basedOn w:val="Normal"/>
    <w:link w:val="ObinitekstChar"/>
    <w:uiPriority w:val="99"/>
    <w:unhideWhenUsed/>
    <w:rsid w:val="009B1D79"/>
    <w:pPr>
      <w:spacing w:after="0" w:line="240" w:lineRule="auto"/>
    </w:pPr>
    <w:rPr>
      <w:rFonts w:ascii="Calibri" w:eastAsia="Calibri" w:hAnsi="Calibri" w:cs="Times New Roman"/>
    </w:rPr>
  </w:style>
  <w:style w:type="character" w:customStyle="1" w:styleId="ObinitekstChar">
    <w:name w:val="Obični tekst Char"/>
    <w:basedOn w:val="Zadanifontodlomka"/>
    <w:link w:val="Obinitekst"/>
    <w:uiPriority w:val="99"/>
    <w:rsid w:val="009B1D79"/>
    <w:rPr>
      <w:rFonts w:ascii="Calibri" w:eastAsia="Calibri" w:hAnsi="Calibri" w:cs="Times New Roman"/>
    </w:rPr>
  </w:style>
  <w:style w:type="character" w:customStyle="1" w:styleId="Naslov3Char">
    <w:name w:val="Naslov 3 Char"/>
    <w:aliases w:val="Nina Heading 3 Char,H3 Char1,H31 Char1,H31 Char Char,Heading 3 Char1 Char1,Heading 3 Char Char Char,Heading 3 Char1 Char Char Char,Heading 3 Char Char Char Char Char,H3 Char Char Char Char Char,H31 Char Char Char Char Char,H3 Char Char"/>
    <w:basedOn w:val="Zadanifontodlomka"/>
    <w:link w:val="Naslov3"/>
    <w:rsid w:val="003D207C"/>
    <w:rPr>
      <w:rFonts w:asciiTheme="majorHAnsi" w:eastAsiaTheme="majorEastAsia" w:hAnsiTheme="majorHAnsi" w:cstheme="majorBidi"/>
      <w:color w:val="1F4D78" w:themeColor="accent1" w:themeShade="7F"/>
      <w:sz w:val="24"/>
      <w:szCs w:val="24"/>
    </w:rPr>
  </w:style>
  <w:style w:type="character" w:customStyle="1" w:styleId="Naslov4Char">
    <w:name w:val="Naslov 4 Char"/>
    <w:aliases w:val="Nina Heading 4 Char"/>
    <w:basedOn w:val="Zadanifontodlomka"/>
    <w:link w:val="Naslov4"/>
    <w:rsid w:val="00A04774"/>
    <w:rPr>
      <w:rFonts w:ascii="Arial" w:eastAsiaTheme="majorEastAsia" w:hAnsi="Arial" w:cstheme="majorBidi"/>
      <w:b/>
      <w:iCs/>
      <w:color w:val="000000" w:themeColor="text1"/>
      <w:shd w:val="clear" w:color="auto" w:fill="FFFFFF" w:themeFill="background1"/>
    </w:rPr>
  </w:style>
  <w:style w:type="character" w:customStyle="1" w:styleId="Naslov5Char">
    <w:name w:val="Naslov 5 Char"/>
    <w:basedOn w:val="Zadanifontodlomka"/>
    <w:link w:val="Naslov5"/>
    <w:uiPriority w:val="9"/>
    <w:rsid w:val="00A04774"/>
    <w:rPr>
      <w:rFonts w:eastAsiaTheme="majorEastAsia" w:cstheme="majorBidi"/>
      <w:b/>
      <w:sz w:val="28"/>
    </w:rPr>
  </w:style>
  <w:style w:type="character" w:customStyle="1" w:styleId="Naslov6Char">
    <w:name w:val="Naslov 6 Char"/>
    <w:basedOn w:val="Zadanifontodlomka"/>
    <w:link w:val="Naslov6"/>
    <w:rsid w:val="00A04774"/>
    <w:rPr>
      <w:rFonts w:ascii="Times" w:eastAsia="Times New Roman" w:hAnsi="Times" w:cs="Times New Roman"/>
      <w:sz w:val="20"/>
      <w:szCs w:val="20"/>
      <w:u w:val="single"/>
      <w:lang w:eastAsia="hr-HR"/>
    </w:rPr>
  </w:style>
  <w:style w:type="character" w:customStyle="1" w:styleId="Naslov7Char">
    <w:name w:val="Naslov 7 Char"/>
    <w:basedOn w:val="Zadanifontodlomka"/>
    <w:link w:val="Naslov7"/>
    <w:uiPriority w:val="99"/>
    <w:rsid w:val="00A04774"/>
    <w:rPr>
      <w:rFonts w:ascii="Times" w:eastAsia="Times New Roman" w:hAnsi="Times" w:cs="Times New Roman"/>
      <w:i/>
      <w:sz w:val="20"/>
      <w:szCs w:val="20"/>
      <w:lang w:eastAsia="hr-HR"/>
    </w:rPr>
  </w:style>
  <w:style w:type="character" w:customStyle="1" w:styleId="Naslov8Char">
    <w:name w:val="Naslov 8 Char"/>
    <w:basedOn w:val="Zadanifontodlomka"/>
    <w:link w:val="Naslov8"/>
    <w:uiPriority w:val="99"/>
    <w:rsid w:val="00A04774"/>
    <w:rPr>
      <w:rFonts w:ascii="Times" w:eastAsia="Times New Roman" w:hAnsi="Times" w:cs="Times New Roman"/>
      <w:i/>
      <w:sz w:val="20"/>
      <w:szCs w:val="20"/>
      <w:lang w:eastAsia="hr-HR"/>
    </w:rPr>
  </w:style>
  <w:style w:type="character" w:customStyle="1" w:styleId="Naslov9Char">
    <w:name w:val="Naslov 9 Char"/>
    <w:basedOn w:val="Zadanifontodlomka"/>
    <w:link w:val="Naslov9"/>
    <w:uiPriority w:val="99"/>
    <w:rsid w:val="00A04774"/>
    <w:rPr>
      <w:rFonts w:eastAsia="Times New Roman" w:cs="Times New Roman"/>
      <w:b/>
      <w:color w:val="000000" w:themeColor="text1"/>
      <w:sz w:val="28"/>
      <w:szCs w:val="20"/>
      <w:lang w:eastAsia="hr-HR"/>
    </w:rPr>
  </w:style>
  <w:style w:type="paragraph" w:styleId="Sadraj3">
    <w:name w:val="toc 3"/>
    <w:basedOn w:val="Normal"/>
    <w:next w:val="Normal"/>
    <w:link w:val="Sadraj3Char"/>
    <w:uiPriority w:val="39"/>
    <w:rsid w:val="00A04774"/>
    <w:pPr>
      <w:spacing w:before="120" w:after="0" w:line="240" w:lineRule="auto"/>
      <w:ind w:left="737"/>
    </w:pPr>
    <w:rPr>
      <w:rFonts w:ascii="Verdana" w:eastAsiaTheme="minorEastAsia" w:hAnsi="Verdana" w:cstheme="minorHAnsi"/>
      <w:sz w:val="20"/>
      <w:szCs w:val="20"/>
      <w:lang w:eastAsia="hr-HR"/>
    </w:rPr>
  </w:style>
  <w:style w:type="paragraph" w:styleId="Sadraj1">
    <w:name w:val="toc 1"/>
    <w:basedOn w:val="Tijeloteksta"/>
    <w:next w:val="Normal"/>
    <w:uiPriority w:val="39"/>
    <w:qFormat/>
    <w:rsid w:val="00A04774"/>
    <w:pPr>
      <w:spacing w:before="360" w:after="0" w:line="276" w:lineRule="auto"/>
    </w:pPr>
    <w:rPr>
      <w:rFonts w:ascii="Verdana" w:eastAsiaTheme="minorEastAsia" w:hAnsi="Verdana"/>
      <w:b/>
      <w:bCs/>
      <w:caps/>
      <w:sz w:val="20"/>
      <w:szCs w:val="24"/>
      <w:lang w:eastAsia="hr-HR"/>
    </w:rPr>
  </w:style>
  <w:style w:type="character" w:customStyle="1" w:styleId="Sadraj3Char">
    <w:name w:val="Sadržaj 3 Char"/>
    <w:basedOn w:val="Zadanifontodlomka"/>
    <w:link w:val="Sadraj3"/>
    <w:uiPriority w:val="39"/>
    <w:rsid w:val="00A04774"/>
    <w:rPr>
      <w:rFonts w:ascii="Verdana" w:eastAsiaTheme="minorEastAsia" w:hAnsi="Verdana" w:cstheme="minorHAnsi"/>
      <w:sz w:val="20"/>
      <w:szCs w:val="20"/>
      <w:lang w:eastAsia="hr-HR"/>
    </w:rPr>
  </w:style>
  <w:style w:type="paragraph" w:styleId="Sadraj2">
    <w:name w:val="toc 2"/>
    <w:basedOn w:val="Normal"/>
    <w:next w:val="Normal"/>
    <w:autoRedefine/>
    <w:uiPriority w:val="39"/>
    <w:unhideWhenUsed/>
    <w:rsid w:val="00A04774"/>
    <w:pPr>
      <w:spacing w:before="120" w:after="60" w:line="240" w:lineRule="auto"/>
      <w:ind w:left="397"/>
    </w:pPr>
    <w:rPr>
      <w:rFonts w:ascii="Verdana" w:eastAsiaTheme="minorEastAsia" w:hAnsi="Verdana"/>
      <w:sz w:val="20"/>
      <w:lang w:eastAsia="hr-HR"/>
    </w:rPr>
  </w:style>
  <w:style w:type="paragraph" w:styleId="StandardWeb">
    <w:name w:val="Normal (Web)"/>
    <w:basedOn w:val="Normal"/>
    <w:uiPriority w:val="99"/>
    <w:rsid w:val="00A04774"/>
    <w:pPr>
      <w:spacing w:before="100" w:beforeAutospacing="1" w:after="100" w:afterAutospacing="1" w:line="264" w:lineRule="auto"/>
      <w:jc w:val="both"/>
    </w:pPr>
    <w:rPr>
      <w:rFonts w:ascii="Arial Unicode MS" w:eastAsia="Arial Unicode MS" w:hAnsi="Arial Unicode MS" w:cs="Arial Unicode MS"/>
      <w:spacing w:val="-10"/>
      <w:kern w:val="20"/>
      <w:sz w:val="24"/>
      <w:szCs w:val="24"/>
      <w:lang w:val="en-US"/>
    </w:rPr>
  </w:style>
  <w:style w:type="character" w:customStyle="1" w:styleId="OpisslikeChar">
    <w:name w:val="Opis slike Char"/>
    <w:aliases w:val="Nina Caption Char,IN2 Caption Char"/>
    <w:basedOn w:val="Zadanifontodlomka"/>
    <w:link w:val="Opisslike"/>
    <w:uiPriority w:val="35"/>
    <w:rsid w:val="00A04774"/>
    <w:rPr>
      <w:i/>
      <w:iCs/>
      <w:color w:val="44546A" w:themeColor="text2"/>
      <w:sz w:val="18"/>
      <w:szCs w:val="18"/>
    </w:rPr>
  </w:style>
  <w:style w:type="paragraph" w:customStyle="1" w:styleId="Obinouvuenosgrafikomoznakom">
    <w:name w:val="Obično uvučeno s grafičkom oznakom"/>
    <w:basedOn w:val="Normal"/>
    <w:uiPriority w:val="99"/>
    <w:qFormat/>
    <w:rsid w:val="00A04774"/>
    <w:pPr>
      <w:numPr>
        <w:numId w:val="7"/>
      </w:numPr>
      <w:spacing w:after="60" w:line="240" w:lineRule="auto"/>
    </w:pPr>
    <w:rPr>
      <w:rFonts w:ascii="Arial" w:eastAsia="Times New Roman" w:hAnsi="Arial" w:cs="Times New Roman"/>
      <w:szCs w:val="24"/>
      <w:lang w:val="en-US" w:eastAsia="fr-FR"/>
    </w:rPr>
  </w:style>
  <w:style w:type="character" w:customStyle="1" w:styleId="hps">
    <w:name w:val="hps"/>
    <w:basedOn w:val="Zadanifontodlomka"/>
    <w:rsid w:val="00A04774"/>
  </w:style>
  <w:style w:type="character" w:styleId="SlijeenaHiperveza">
    <w:name w:val="FollowedHyperlink"/>
    <w:basedOn w:val="Zadanifontodlomka"/>
    <w:uiPriority w:val="99"/>
    <w:semiHidden/>
    <w:unhideWhenUsed/>
    <w:rsid w:val="00A04774"/>
    <w:rPr>
      <w:color w:val="954F72" w:themeColor="followedHyperlink"/>
      <w:u w:val="single"/>
    </w:rPr>
  </w:style>
  <w:style w:type="table" w:customStyle="1" w:styleId="NinaTable">
    <w:name w:val="Nina Table"/>
    <w:basedOn w:val="Obinatablica"/>
    <w:uiPriority w:val="99"/>
    <w:rsid w:val="00A04774"/>
    <w:pPr>
      <w:spacing w:after="0" w:line="240" w:lineRule="auto"/>
      <w:jc w:val="center"/>
    </w:pPr>
    <w:rPr>
      <w:rFonts w:ascii="Verdana" w:eastAsia="Times New Roman" w:hAnsi="Verdana" w:cs="Times New Roman"/>
      <w:sz w:val="20"/>
      <w:szCs w:val="20"/>
      <w:lang w:eastAsia="hr-HR"/>
    </w:rPr>
    <w:tblPr>
      <w:tblStyleRowBandSize w:val="1"/>
      <w:tblStyleColBandSize w:val="1"/>
      <w:jc w:val="center"/>
      <w:tblBorders>
        <w:top w:val="single" w:sz="6" w:space="0" w:color="C00000"/>
        <w:left w:val="single" w:sz="6" w:space="0" w:color="C00000"/>
        <w:bottom w:val="single" w:sz="6" w:space="0" w:color="C00000"/>
        <w:right w:val="single" w:sz="6" w:space="0" w:color="C00000"/>
        <w:insideH w:val="single" w:sz="6" w:space="0" w:color="C00000"/>
      </w:tblBorders>
    </w:tblPr>
    <w:trPr>
      <w:jc w:val="center"/>
    </w:trPr>
    <w:tcPr>
      <w:vAlign w:val="center"/>
    </w:tcPr>
    <w:tblStylePr w:type="firstRow">
      <w:pPr>
        <w:wordWrap/>
        <w:jc w:val="center"/>
      </w:pPr>
      <w:rPr>
        <w:b/>
        <w:sz w:val="20"/>
      </w:rPr>
      <w:tblPr/>
      <w:tcPr>
        <w:tcBorders>
          <w:top w:val="single" w:sz="6" w:space="0" w:color="C00000"/>
          <w:left w:val="single" w:sz="6" w:space="0" w:color="C00000"/>
          <w:bottom w:val="single" w:sz="6" w:space="0" w:color="C00000"/>
          <w:right w:val="single" w:sz="6" w:space="0" w:color="C00000"/>
          <w:insideH w:val="nil"/>
          <w:insideV w:val="nil"/>
          <w:tl2br w:val="nil"/>
          <w:tr2bl w:val="nil"/>
        </w:tcBorders>
        <w:shd w:val="clear" w:color="auto" w:fill="C00000"/>
      </w:tcPr>
    </w:tblStylePr>
    <w:tblStylePr w:type="lastRow">
      <w:rPr>
        <w:b/>
        <w:sz w:val="20"/>
      </w:rPr>
      <w:tblPr/>
      <w:tcPr>
        <w:tcBorders>
          <w:top w:val="nil"/>
          <w:left w:val="nil"/>
          <w:bottom w:val="nil"/>
          <w:right w:val="nil"/>
          <w:insideH w:val="nil"/>
          <w:insideV w:val="nil"/>
          <w:tl2br w:val="nil"/>
          <w:tr2bl w:val="nil"/>
        </w:tcBorders>
        <w:shd w:val="clear" w:color="auto" w:fill="C00000"/>
      </w:tcPr>
    </w:tblStylePr>
    <w:tblStylePr w:type="band1Horz">
      <w:pPr>
        <w:jc w:val="left"/>
      </w:pPr>
      <w:rPr>
        <w:sz w:val="18"/>
      </w:rPr>
      <w:tblPr/>
      <w:tcPr>
        <w:tcBorders>
          <w:top w:val="single" w:sz="6" w:space="0" w:color="C00000"/>
          <w:left w:val="single" w:sz="6" w:space="0" w:color="C00000"/>
          <w:bottom w:val="single" w:sz="6" w:space="0" w:color="C00000"/>
          <w:right w:val="single" w:sz="6" w:space="0" w:color="C00000"/>
          <w:insideH w:val="nil"/>
          <w:insideV w:val="nil"/>
          <w:tl2br w:val="nil"/>
          <w:tr2bl w:val="nil"/>
        </w:tcBorders>
      </w:tcPr>
    </w:tblStylePr>
    <w:tblStylePr w:type="band2Horz">
      <w:pPr>
        <w:jc w:val="left"/>
      </w:pPr>
      <w:rPr>
        <w:sz w:val="18"/>
      </w:rPr>
      <w:tblPr/>
      <w:tcPr>
        <w:tcBorders>
          <w:top w:val="single" w:sz="6" w:space="0" w:color="C00000"/>
          <w:left w:val="single" w:sz="6" w:space="0" w:color="C00000"/>
          <w:bottom w:val="single" w:sz="6" w:space="0" w:color="C00000"/>
          <w:right w:val="single" w:sz="6" w:space="0" w:color="C00000"/>
          <w:insideH w:val="nil"/>
          <w:insideV w:val="nil"/>
          <w:tl2br w:val="nil"/>
          <w:tr2bl w:val="nil"/>
        </w:tcBorders>
        <w:shd w:val="clear" w:color="auto" w:fill="E4E4E4"/>
      </w:tcPr>
    </w:tblStylePr>
  </w:style>
  <w:style w:type="paragraph" w:styleId="TOCNaslov">
    <w:name w:val="TOC Heading"/>
    <w:basedOn w:val="Naslov1"/>
    <w:next w:val="Normal"/>
    <w:uiPriority w:val="39"/>
    <w:unhideWhenUsed/>
    <w:qFormat/>
    <w:rsid w:val="00A04774"/>
    <w:pPr>
      <w:outlineLvl w:val="9"/>
    </w:pPr>
    <w:rPr>
      <w:lang w:val="en-US"/>
    </w:rPr>
  </w:style>
  <w:style w:type="character" w:styleId="Referencakomentara">
    <w:name w:val="annotation reference"/>
    <w:basedOn w:val="Zadanifontodlomka"/>
    <w:uiPriority w:val="99"/>
    <w:semiHidden/>
    <w:unhideWhenUsed/>
    <w:rsid w:val="00A04774"/>
    <w:rPr>
      <w:sz w:val="16"/>
      <w:szCs w:val="16"/>
    </w:rPr>
  </w:style>
  <w:style w:type="paragraph" w:styleId="Tekstkomentara">
    <w:name w:val="annotation text"/>
    <w:basedOn w:val="Normal"/>
    <w:link w:val="TekstkomentaraChar"/>
    <w:uiPriority w:val="99"/>
    <w:unhideWhenUsed/>
    <w:rsid w:val="00A04774"/>
    <w:pPr>
      <w:spacing w:line="240" w:lineRule="auto"/>
    </w:pPr>
    <w:rPr>
      <w:sz w:val="20"/>
      <w:szCs w:val="20"/>
    </w:rPr>
  </w:style>
  <w:style w:type="character" w:customStyle="1" w:styleId="TekstkomentaraChar">
    <w:name w:val="Tekst komentara Char"/>
    <w:basedOn w:val="Zadanifontodlomka"/>
    <w:link w:val="Tekstkomentara"/>
    <w:uiPriority w:val="99"/>
    <w:rsid w:val="00A04774"/>
    <w:rPr>
      <w:sz w:val="20"/>
      <w:szCs w:val="20"/>
    </w:rPr>
  </w:style>
  <w:style w:type="paragraph" w:styleId="Predmetkomentara">
    <w:name w:val="annotation subject"/>
    <w:basedOn w:val="Tekstkomentara"/>
    <w:next w:val="Tekstkomentara"/>
    <w:link w:val="PredmetkomentaraChar"/>
    <w:uiPriority w:val="99"/>
    <w:semiHidden/>
    <w:unhideWhenUsed/>
    <w:rsid w:val="00A04774"/>
    <w:rPr>
      <w:b/>
      <w:bCs/>
    </w:rPr>
  </w:style>
  <w:style w:type="character" w:customStyle="1" w:styleId="PredmetkomentaraChar">
    <w:name w:val="Predmet komentara Char"/>
    <w:basedOn w:val="TekstkomentaraChar"/>
    <w:link w:val="Predmetkomentara"/>
    <w:uiPriority w:val="99"/>
    <w:semiHidden/>
    <w:rsid w:val="00A04774"/>
    <w:rPr>
      <w:b/>
      <w:bCs/>
      <w:sz w:val="20"/>
      <w:szCs w:val="20"/>
    </w:rPr>
  </w:style>
  <w:style w:type="paragraph" w:customStyle="1" w:styleId="Title-Major">
    <w:name w:val="Title-Major"/>
    <w:basedOn w:val="Normal"/>
    <w:uiPriority w:val="99"/>
    <w:rsid w:val="00A04774"/>
    <w:pPr>
      <w:keepLines/>
      <w:spacing w:after="120" w:line="240" w:lineRule="auto"/>
      <w:ind w:left="2520" w:right="720"/>
    </w:pPr>
    <w:rPr>
      <w:rFonts w:ascii="Arial" w:eastAsia="Times New Roman" w:hAnsi="Arial" w:cs="Times New Roman"/>
      <w:smallCaps/>
      <w:sz w:val="48"/>
      <w:szCs w:val="20"/>
    </w:rPr>
  </w:style>
  <w:style w:type="paragraph" w:customStyle="1" w:styleId="TitleBar">
    <w:name w:val="Title Bar"/>
    <w:basedOn w:val="Normal"/>
    <w:uiPriority w:val="99"/>
    <w:rsid w:val="00A04774"/>
    <w:pPr>
      <w:keepNext/>
      <w:pageBreakBefore/>
      <w:shd w:val="solid" w:color="C00000" w:fill="auto"/>
      <w:spacing w:before="1680" w:after="0" w:line="240" w:lineRule="auto"/>
      <w:ind w:left="2520" w:right="720"/>
    </w:pPr>
    <w:rPr>
      <w:rFonts w:ascii="Arial" w:eastAsia="Times New Roman" w:hAnsi="Arial" w:cs="Times New Roman"/>
      <w:sz w:val="36"/>
      <w:szCs w:val="20"/>
    </w:rPr>
  </w:style>
  <w:style w:type="paragraph" w:customStyle="1" w:styleId="Bullet">
    <w:name w:val="Bullet"/>
    <w:basedOn w:val="Tijeloteksta"/>
    <w:link w:val="BulletChar"/>
    <w:rsid w:val="00A04774"/>
    <w:pPr>
      <w:keepLines/>
      <w:numPr>
        <w:numId w:val="8"/>
      </w:numPr>
      <w:spacing w:before="60" w:after="60" w:line="240" w:lineRule="auto"/>
    </w:pPr>
    <w:rPr>
      <w:rFonts w:ascii="Book Antiqua" w:eastAsia="Times New Roman" w:hAnsi="Book Antiqua" w:cs="Times New Roman"/>
      <w:sz w:val="20"/>
      <w:szCs w:val="20"/>
      <w:lang w:eastAsia="hr-HR"/>
    </w:rPr>
  </w:style>
  <w:style w:type="character" w:customStyle="1" w:styleId="BulletChar">
    <w:name w:val="Bullet Char"/>
    <w:basedOn w:val="Zadanifontodlomka"/>
    <w:link w:val="Bullet"/>
    <w:rsid w:val="00A04774"/>
    <w:rPr>
      <w:rFonts w:ascii="Book Antiqua" w:eastAsia="Times New Roman" w:hAnsi="Book Antiqua" w:cs="Times New Roman"/>
      <w:sz w:val="20"/>
      <w:szCs w:val="20"/>
      <w:lang w:eastAsia="hr-HR"/>
    </w:rPr>
  </w:style>
  <w:style w:type="paragraph" w:customStyle="1" w:styleId="Default">
    <w:name w:val="Default"/>
    <w:rsid w:val="00A04774"/>
    <w:pPr>
      <w:autoSpaceDE w:val="0"/>
      <w:autoSpaceDN w:val="0"/>
      <w:adjustRightInd w:val="0"/>
      <w:spacing w:after="0" w:line="240" w:lineRule="auto"/>
    </w:pPr>
    <w:rPr>
      <w:rFonts w:ascii="Calibri" w:hAnsi="Calibri" w:cs="Calibri"/>
      <w:color w:val="000000"/>
      <w:sz w:val="24"/>
      <w:szCs w:val="24"/>
    </w:rPr>
  </w:style>
  <w:style w:type="paragraph" w:styleId="Sadraj4">
    <w:name w:val="toc 4"/>
    <w:basedOn w:val="Normal"/>
    <w:next w:val="Normal"/>
    <w:autoRedefine/>
    <w:uiPriority w:val="39"/>
    <w:unhideWhenUsed/>
    <w:rsid w:val="00A04774"/>
    <w:pPr>
      <w:tabs>
        <w:tab w:val="right" w:leader="dot" w:pos="9062"/>
      </w:tabs>
      <w:spacing w:before="120" w:after="120" w:line="240" w:lineRule="auto"/>
      <w:ind w:left="1416"/>
    </w:pPr>
    <w:rPr>
      <w:rFonts w:ascii="Verdana" w:hAnsi="Verdana"/>
      <w:sz w:val="20"/>
    </w:rPr>
  </w:style>
  <w:style w:type="paragraph" w:styleId="Sadraj5">
    <w:name w:val="toc 5"/>
    <w:basedOn w:val="Normal"/>
    <w:next w:val="Normal"/>
    <w:autoRedefine/>
    <w:uiPriority w:val="39"/>
    <w:unhideWhenUsed/>
    <w:rsid w:val="00A04774"/>
    <w:pPr>
      <w:spacing w:after="100"/>
      <w:ind w:left="2124"/>
    </w:pPr>
    <w:rPr>
      <w:rFonts w:ascii="Verdana" w:hAnsi="Verdana"/>
      <w:sz w:val="20"/>
    </w:rPr>
  </w:style>
  <w:style w:type="paragraph" w:customStyle="1" w:styleId="font0">
    <w:name w:val="font0"/>
    <w:basedOn w:val="Normal"/>
    <w:rsid w:val="00A04774"/>
    <w:pPr>
      <w:spacing w:before="100" w:beforeAutospacing="1" w:after="100" w:afterAutospacing="1" w:line="240" w:lineRule="auto"/>
    </w:pPr>
    <w:rPr>
      <w:rFonts w:ascii="Calibri" w:eastAsia="Times New Roman" w:hAnsi="Calibri" w:cs="Times New Roman"/>
      <w:color w:val="000000"/>
      <w:lang w:eastAsia="hr-HR"/>
    </w:rPr>
  </w:style>
  <w:style w:type="paragraph" w:customStyle="1" w:styleId="font5">
    <w:name w:val="font5"/>
    <w:basedOn w:val="Normal"/>
    <w:rsid w:val="00A04774"/>
    <w:pPr>
      <w:spacing w:before="100" w:beforeAutospacing="1" w:after="100" w:afterAutospacing="1" w:line="240" w:lineRule="auto"/>
    </w:pPr>
    <w:rPr>
      <w:rFonts w:ascii="Calibri" w:eastAsia="Times New Roman" w:hAnsi="Calibri" w:cs="Times New Roman"/>
      <w:color w:val="000000"/>
      <w:lang w:eastAsia="hr-HR"/>
    </w:rPr>
  </w:style>
  <w:style w:type="paragraph" w:customStyle="1" w:styleId="xl65">
    <w:name w:val="xl65"/>
    <w:basedOn w:val="Normal"/>
    <w:rsid w:val="00A0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6">
    <w:name w:val="xl66"/>
    <w:basedOn w:val="Normal"/>
    <w:rsid w:val="00A0477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7">
    <w:name w:val="xl67"/>
    <w:basedOn w:val="Normal"/>
    <w:rsid w:val="00A0477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A04774"/>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9">
    <w:name w:val="xl69"/>
    <w:basedOn w:val="Normal"/>
    <w:rsid w:val="00A047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70">
    <w:name w:val="xl70"/>
    <w:basedOn w:val="Normal"/>
    <w:rsid w:val="00A0477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1">
    <w:name w:val="xl71"/>
    <w:basedOn w:val="Normal"/>
    <w:rsid w:val="00A0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2">
    <w:name w:val="xl72"/>
    <w:basedOn w:val="Normal"/>
    <w:rsid w:val="00A0477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3">
    <w:name w:val="xl73"/>
    <w:basedOn w:val="Normal"/>
    <w:rsid w:val="00A0477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4">
    <w:name w:val="xl74"/>
    <w:basedOn w:val="Normal"/>
    <w:rsid w:val="00A0477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5">
    <w:name w:val="xl75"/>
    <w:basedOn w:val="Normal"/>
    <w:rsid w:val="00A0477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76">
    <w:name w:val="xl76"/>
    <w:basedOn w:val="Normal"/>
    <w:rsid w:val="00A0477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7">
    <w:name w:val="xl77"/>
    <w:basedOn w:val="Normal"/>
    <w:rsid w:val="00A04774"/>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78">
    <w:name w:val="xl78"/>
    <w:basedOn w:val="Normal"/>
    <w:rsid w:val="00A0477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79">
    <w:name w:val="xl79"/>
    <w:basedOn w:val="Normal"/>
    <w:rsid w:val="00A0477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0">
    <w:name w:val="xl80"/>
    <w:basedOn w:val="Normal"/>
    <w:rsid w:val="00A0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1">
    <w:name w:val="xl81"/>
    <w:basedOn w:val="Normal"/>
    <w:rsid w:val="00A0477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2">
    <w:name w:val="xl82"/>
    <w:basedOn w:val="Normal"/>
    <w:rsid w:val="00A0477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3">
    <w:name w:val="xl83"/>
    <w:basedOn w:val="Normal"/>
    <w:rsid w:val="00A0477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4">
    <w:name w:val="xl84"/>
    <w:basedOn w:val="Normal"/>
    <w:rsid w:val="00A0477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5">
    <w:name w:val="xl85"/>
    <w:basedOn w:val="Normal"/>
    <w:rsid w:val="00A0477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6">
    <w:name w:val="xl86"/>
    <w:basedOn w:val="Normal"/>
    <w:rsid w:val="00A0477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7">
    <w:name w:val="xl87"/>
    <w:basedOn w:val="Normal"/>
    <w:rsid w:val="00A0477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8">
    <w:name w:val="xl88"/>
    <w:basedOn w:val="Normal"/>
    <w:rsid w:val="00A0477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9">
    <w:name w:val="xl89"/>
    <w:basedOn w:val="Normal"/>
    <w:rsid w:val="00A047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0">
    <w:name w:val="xl90"/>
    <w:basedOn w:val="Normal"/>
    <w:rsid w:val="00A0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1">
    <w:name w:val="xl91"/>
    <w:basedOn w:val="Normal"/>
    <w:rsid w:val="00A0477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92">
    <w:name w:val="xl92"/>
    <w:basedOn w:val="Normal"/>
    <w:rsid w:val="00A0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93">
    <w:name w:val="xl93"/>
    <w:basedOn w:val="Normal"/>
    <w:rsid w:val="00A0477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4">
    <w:name w:val="xl94"/>
    <w:basedOn w:val="Normal"/>
    <w:rsid w:val="00A04774"/>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96">
    <w:name w:val="xl96"/>
    <w:basedOn w:val="Normal"/>
    <w:rsid w:val="00A0477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7">
    <w:name w:val="xl97"/>
    <w:basedOn w:val="Normal"/>
    <w:rsid w:val="00A04774"/>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98">
    <w:name w:val="xl98"/>
    <w:basedOn w:val="Normal"/>
    <w:rsid w:val="00A0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99">
    <w:name w:val="xl99"/>
    <w:basedOn w:val="Normal"/>
    <w:rsid w:val="00A0477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00">
    <w:name w:val="xl100"/>
    <w:basedOn w:val="Normal"/>
    <w:rsid w:val="00A047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01">
    <w:name w:val="xl101"/>
    <w:basedOn w:val="Normal"/>
    <w:rsid w:val="00A047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02">
    <w:name w:val="xl102"/>
    <w:basedOn w:val="Normal"/>
    <w:rsid w:val="00A0477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3">
    <w:name w:val="xl103"/>
    <w:basedOn w:val="Normal"/>
    <w:rsid w:val="00A0477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04">
    <w:name w:val="xl104"/>
    <w:basedOn w:val="Normal"/>
    <w:rsid w:val="00A0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05">
    <w:name w:val="xl105"/>
    <w:basedOn w:val="Normal"/>
    <w:rsid w:val="00A047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06">
    <w:name w:val="xl106"/>
    <w:basedOn w:val="Normal"/>
    <w:rsid w:val="00A0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7">
    <w:name w:val="xl107"/>
    <w:basedOn w:val="Normal"/>
    <w:rsid w:val="00A0477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8">
    <w:name w:val="xl108"/>
    <w:basedOn w:val="Normal"/>
    <w:rsid w:val="00A0477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09">
    <w:name w:val="xl109"/>
    <w:basedOn w:val="Normal"/>
    <w:rsid w:val="00A047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0">
    <w:name w:val="xl110"/>
    <w:basedOn w:val="Normal"/>
    <w:rsid w:val="00A047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1">
    <w:name w:val="xl111"/>
    <w:basedOn w:val="Normal"/>
    <w:rsid w:val="00A0477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2">
    <w:name w:val="xl112"/>
    <w:basedOn w:val="Normal"/>
    <w:rsid w:val="00A0477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3">
    <w:name w:val="xl113"/>
    <w:basedOn w:val="Normal"/>
    <w:rsid w:val="00A04774"/>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14">
    <w:name w:val="xl114"/>
    <w:basedOn w:val="Normal"/>
    <w:rsid w:val="00A0477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15">
    <w:name w:val="xl115"/>
    <w:basedOn w:val="Normal"/>
    <w:rsid w:val="00A0477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6">
    <w:name w:val="xl116"/>
    <w:basedOn w:val="Normal"/>
    <w:rsid w:val="00A04774"/>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17">
    <w:name w:val="xl117"/>
    <w:basedOn w:val="Normal"/>
    <w:rsid w:val="00A0477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8">
    <w:name w:val="xl118"/>
    <w:basedOn w:val="Normal"/>
    <w:rsid w:val="00A0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9">
    <w:name w:val="xl119"/>
    <w:basedOn w:val="Normal"/>
    <w:rsid w:val="00A04774"/>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20">
    <w:name w:val="xl120"/>
    <w:basedOn w:val="Normal"/>
    <w:rsid w:val="00A04774"/>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21">
    <w:name w:val="xl121"/>
    <w:basedOn w:val="Normal"/>
    <w:rsid w:val="00A0477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22">
    <w:name w:val="xl122"/>
    <w:basedOn w:val="Normal"/>
    <w:rsid w:val="00A0477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23">
    <w:name w:val="xl123"/>
    <w:basedOn w:val="Normal"/>
    <w:rsid w:val="00A047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24">
    <w:name w:val="xl124"/>
    <w:basedOn w:val="Normal"/>
    <w:rsid w:val="00A04774"/>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25">
    <w:name w:val="xl125"/>
    <w:basedOn w:val="Normal"/>
    <w:rsid w:val="00A0477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26">
    <w:name w:val="xl126"/>
    <w:basedOn w:val="Normal"/>
    <w:rsid w:val="00A0477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27">
    <w:name w:val="xl127"/>
    <w:basedOn w:val="Normal"/>
    <w:rsid w:val="00A0477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28">
    <w:name w:val="xl128"/>
    <w:basedOn w:val="Normal"/>
    <w:rsid w:val="00A0477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29">
    <w:name w:val="xl129"/>
    <w:basedOn w:val="Normal"/>
    <w:rsid w:val="00A0477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30">
    <w:name w:val="xl130"/>
    <w:basedOn w:val="Normal"/>
    <w:rsid w:val="00A047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31">
    <w:name w:val="xl131"/>
    <w:basedOn w:val="Normal"/>
    <w:rsid w:val="00A04774"/>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32">
    <w:name w:val="xl132"/>
    <w:basedOn w:val="Normal"/>
    <w:rsid w:val="00A0477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33">
    <w:name w:val="xl133"/>
    <w:basedOn w:val="Normal"/>
    <w:rsid w:val="00A0477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34">
    <w:name w:val="xl134"/>
    <w:basedOn w:val="Normal"/>
    <w:rsid w:val="00A0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35">
    <w:name w:val="xl135"/>
    <w:basedOn w:val="Normal"/>
    <w:rsid w:val="00A0477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36">
    <w:name w:val="xl136"/>
    <w:basedOn w:val="Normal"/>
    <w:rsid w:val="00A047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37">
    <w:name w:val="xl137"/>
    <w:basedOn w:val="Normal"/>
    <w:rsid w:val="00A047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38">
    <w:name w:val="xl138"/>
    <w:basedOn w:val="Normal"/>
    <w:rsid w:val="00A0477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39">
    <w:name w:val="xl139"/>
    <w:basedOn w:val="Normal"/>
    <w:rsid w:val="00A0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40">
    <w:name w:val="xl140"/>
    <w:basedOn w:val="Normal"/>
    <w:rsid w:val="00A047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41">
    <w:name w:val="xl141"/>
    <w:basedOn w:val="Normal"/>
    <w:rsid w:val="00A047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42">
    <w:name w:val="xl142"/>
    <w:basedOn w:val="Normal"/>
    <w:rsid w:val="00A047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143">
    <w:name w:val="xl143"/>
    <w:basedOn w:val="Normal"/>
    <w:rsid w:val="00A0477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44">
    <w:name w:val="xl144"/>
    <w:basedOn w:val="Normal"/>
    <w:rsid w:val="00A047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45">
    <w:name w:val="xl145"/>
    <w:basedOn w:val="Normal"/>
    <w:rsid w:val="00A0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46">
    <w:name w:val="xl146"/>
    <w:basedOn w:val="Normal"/>
    <w:rsid w:val="00A0477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47">
    <w:name w:val="xl147"/>
    <w:basedOn w:val="Normal"/>
    <w:rsid w:val="00A0477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48">
    <w:name w:val="xl148"/>
    <w:basedOn w:val="Normal"/>
    <w:rsid w:val="00A0477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49">
    <w:name w:val="xl149"/>
    <w:basedOn w:val="Normal"/>
    <w:rsid w:val="00A0477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50">
    <w:name w:val="xl150"/>
    <w:basedOn w:val="Normal"/>
    <w:rsid w:val="00A04774"/>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51">
    <w:name w:val="xl151"/>
    <w:basedOn w:val="Normal"/>
    <w:rsid w:val="00A04774"/>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52">
    <w:name w:val="xl152"/>
    <w:basedOn w:val="Normal"/>
    <w:rsid w:val="00A04774"/>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53">
    <w:name w:val="xl153"/>
    <w:basedOn w:val="Normal"/>
    <w:rsid w:val="00A047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54">
    <w:name w:val="xl154"/>
    <w:basedOn w:val="Normal"/>
    <w:rsid w:val="00A047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55">
    <w:name w:val="xl155"/>
    <w:basedOn w:val="Normal"/>
    <w:rsid w:val="00A0477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56">
    <w:name w:val="xl156"/>
    <w:basedOn w:val="Normal"/>
    <w:rsid w:val="00A0477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57">
    <w:name w:val="xl157"/>
    <w:basedOn w:val="Normal"/>
    <w:rsid w:val="00A0477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58">
    <w:name w:val="xl158"/>
    <w:basedOn w:val="Normal"/>
    <w:rsid w:val="00A0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FF0000"/>
      <w:sz w:val="24"/>
      <w:szCs w:val="24"/>
      <w:lang w:eastAsia="hr-HR"/>
    </w:rPr>
  </w:style>
  <w:style w:type="paragraph" w:customStyle="1" w:styleId="xl159">
    <w:name w:val="xl159"/>
    <w:basedOn w:val="Normal"/>
    <w:rsid w:val="00A0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60">
    <w:name w:val="xl160"/>
    <w:basedOn w:val="Normal"/>
    <w:rsid w:val="00A0477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61">
    <w:name w:val="xl161"/>
    <w:basedOn w:val="Normal"/>
    <w:rsid w:val="00A047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hr-HR"/>
    </w:rPr>
  </w:style>
  <w:style w:type="paragraph" w:customStyle="1" w:styleId="xl162">
    <w:name w:val="xl162"/>
    <w:basedOn w:val="Normal"/>
    <w:rsid w:val="00A0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hr-HR"/>
    </w:rPr>
  </w:style>
  <w:style w:type="paragraph" w:customStyle="1" w:styleId="xl163">
    <w:name w:val="xl163"/>
    <w:basedOn w:val="Normal"/>
    <w:rsid w:val="00A04774"/>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64">
    <w:name w:val="xl164"/>
    <w:basedOn w:val="Normal"/>
    <w:rsid w:val="00A0477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65">
    <w:name w:val="xl165"/>
    <w:basedOn w:val="Normal"/>
    <w:rsid w:val="00A0477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66">
    <w:name w:val="xl166"/>
    <w:basedOn w:val="Normal"/>
    <w:rsid w:val="00A04774"/>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67">
    <w:name w:val="xl167"/>
    <w:basedOn w:val="Normal"/>
    <w:rsid w:val="00A047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68">
    <w:name w:val="xl168"/>
    <w:basedOn w:val="Normal"/>
    <w:rsid w:val="00A0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hr-HR"/>
    </w:rPr>
  </w:style>
  <w:style w:type="paragraph" w:customStyle="1" w:styleId="xl169">
    <w:name w:val="xl169"/>
    <w:basedOn w:val="Normal"/>
    <w:rsid w:val="00A04774"/>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0">
    <w:name w:val="xl170"/>
    <w:basedOn w:val="Normal"/>
    <w:rsid w:val="00A04774"/>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171">
    <w:name w:val="xl171"/>
    <w:basedOn w:val="Normal"/>
    <w:rsid w:val="00A047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2">
    <w:name w:val="xl172"/>
    <w:basedOn w:val="Normal"/>
    <w:rsid w:val="00A04774"/>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73">
    <w:name w:val="xl173"/>
    <w:basedOn w:val="Normal"/>
    <w:rsid w:val="00A04774"/>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74">
    <w:name w:val="xl174"/>
    <w:basedOn w:val="Normal"/>
    <w:rsid w:val="00A04774"/>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75">
    <w:name w:val="xl175"/>
    <w:basedOn w:val="Normal"/>
    <w:rsid w:val="00A047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hr-HR"/>
    </w:rPr>
  </w:style>
  <w:style w:type="paragraph" w:customStyle="1" w:styleId="xl176">
    <w:name w:val="xl176"/>
    <w:basedOn w:val="Normal"/>
    <w:rsid w:val="00A0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7">
    <w:name w:val="xl177"/>
    <w:basedOn w:val="Normal"/>
    <w:rsid w:val="00A047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8">
    <w:name w:val="xl178"/>
    <w:basedOn w:val="Normal"/>
    <w:rsid w:val="00A047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9">
    <w:name w:val="xl179"/>
    <w:basedOn w:val="Normal"/>
    <w:rsid w:val="00A047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80">
    <w:name w:val="xl180"/>
    <w:basedOn w:val="Normal"/>
    <w:rsid w:val="00A047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81">
    <w:name w:val="xl181"/>
    <w:basedOn w:val="Normal"/>
    <w:rsid w:val="00A047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82">
    <w:name w:val="xl182"/>
    <w:basedOn w:val="Normal"/>
    <w:rsid w:val="00A047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hr-HR"/>
    </w:rPr>
  </w:style>
  <w:style w:type="paragraph" w:customStyle="1" w:styleId="xl183">
    <w:name w:val="xl183"/>
    <w:basedOn w:val="Normal"/>
    <w:rsid w:val="00A047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hr-HR"/>
    </w:rPr>
  </w:style>
  <w:style w:type="paragraph" w:customStyle="1" w:styleId="xl184">
    <w:name w:val="xl184"/>
    <w:basedOn w:val="Normal"/>
    <w:rsid w:val="00A0477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85">
    <w:name w:val="xl185"/>
    <w:basedOn w:val="Normal"/>
    <w:rsid w:val="00A0477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86">
    <w:name w:val="xl186"/>
    <w:basedOn w:val="Normal"/>
    <w:rsid w:val="00A0477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87">
    <w:name w:val="xl187"/>
    <w:basedOn w:val="Normal"/>
    <w:rsid w:val="00A0477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88">
    <w:name w:val="xl188"/>
    <w:basedOn w:val="Normal"/>
    <w:rsid w:val="00A0477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89">
    <w:name w:val="xl189"/>
    <w:basedOn w:val="Normal"/>
    <w:rsid w:val="00A0477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90">
    <w:name w:val="xl190"/>
    <w:basedOn w:val="Normal"/>
    <w:rsid w:val="00A047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91">
    <w:name w:val="xl191"/>
    <w:basedOn w:val="Normal"/>
    <w:rsid w:val="00A04774"/>
    <w:pPr>
      <w:pBdr>
        <w:left w:val="single" w:sz="4" w:space="0" w:color="auto"/>
        <w:bottom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b/>
      <w:bCs/>
      <w:sz w:val="32"/>
      <w:szCs w:val="32"/>
      <w:lang w:eastAsia="hr-HR"/>
    </w:rPr>
  </w:style>
  <w:style w:type="paragraph" w:customStyle="1" w:styleId="xl192">
    <w:name w:val="xl192"/>
    <w:basedOn w:val="Normal"/>
    <w:rsid w:val="00A04774"/>
    <w:pPr>
      <w:pBdr>
        <w:bottom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b/>
      <w:bCs/>
      <w:sz w:val="32"/>
      <w:szCs w:val="32"/>
      <w:lang w:eastAsia="hr-HR"/>
    </w:rPr>
  </w:style>
  <w:style w:type="paragraph" w:customStyle="1" w:styleId="xl193">
    <w:name w:val="xl193"/>
    <w:basedOn w:val="Normal"/>
    <w:rsid w:val="00A04774"/>
    <w:pPr>
      <w:pBdr>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b/>
      <w:bCs/>
      <w:sz w:val="32"/>
      <w:szCs w:val="32"/>
      <w:lang w:eastAsia="hr-HR"/>
    </w:rPr>
  </w:style>
  <w:style w:type="paragraph" w:customStyle="1" w:styleId="xl194">
    <w:name w:val="xl194"/>
    <w:basedOn w:val="Normal"/>
    <w:rsid w:val="00A047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95">
    <w:name w:val="xl195"/>
    <w:basedOn w:val="Normal"/>
    <w:rsid w:val="00A0477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96">
    <w:name w:val="xl196"/>
    <w:basedOn w:val="Normal"/>
    <w:rsid w:val="00A0477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97">
    <w:name w:val="xl197"/>
    <w:basedOn w:val="Normal"/>
    <w:rsid w:val="00A04774"/>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98">
    <w:name w:val="xl198"/>
    <w:basedOn w:val="Normal"/>
    <w:rsid w:val="00A0477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99">
    <w:name w:val="xl199"/>
    <w:basedOn w:val="Normal"/>
    <w:rsid w:val="00A0477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00">
    <w:name w:val="xl200"/>
    <w:basedOn w:val="Normal"/>
    <w:rsid w:val="00A047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01">
    <w:name w:val="xl201"/>
    <w:basedOn w:val="Normal"/>
    <w:rsid w:val="00A0477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02">
    <w:name w:val="xl202"/>
    <w:basedOn w:val="Normal"/>
    <w:rsid w:val="00A0477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03">
    <w:name w:val="xl203"/>
    <w:basedOn w:val="Normal"/>
    <w:rsid w:val="00A047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04">
    <w:name w:val="xl204"/>
    <w:basedOn w:val="Normal"/>
    <w:rsid w:val="00A047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05">
    <w:name w:val="xl205"/>
    <w:basedOn w:val="Normal"/>
    <w:rsid w:val="00A0477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06">
    <w:name w:val="xl206"/>
    <w:basedOn w:val="Normal"/>
    <w:rsid w:val="00A0477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07">
    <w:name w:val="xl207"/>
    <w:basedOn w:val="Normal"/>
    <w:rsid w:val="00A0477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08">
    <w:name w:val="xl208"/>
    <w:basedOn w:val="Normal"/>
    <w:rsid w:val="00A0477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09">
    <w:name w:val="xl209"/>
    <w:basedOn w:val="Normal"/>
    <w:rsid w:val="00A0477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10">
    <w:name w:val="xl210"/>
    <w:basedOn w:val="Normal"/>
    <w:rsid w:val="00A047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11">
    <w:name w:val="xl211"/>
    <w:basedOn w:val="Normal"/>
    <w:rsid w:val="00A047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styleId="Kartadokumenta">
    <w:name w:val="Document Map"/>
    <w:basedOn w:val="Normal"/>
    <w:link w:val="KartadokumentaChar"/>
    <w:uiPriority w:val="99"/>
    <w:semiHidden/>
    <w:unhideWhenUsed/>
    <w:rsid w:val="00A04774"/>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A04774"/>
    <w:rPr>
      <w:rFonts w:ascii="Tahoma" w:hAnsi="Tahoma" w:cs="Tahoma"/>
      <w:sz w:val="16"/>
      <w:szCs w:val="16"/>
    </w:rPr>
  </w:style>
  <w:style w:type="paragraph" w:styleId="HTMLunaprijedoblikovano">
    <w:name w:val="HTML Preformatted"/>
    <w:basedOn w:val="Normal"/>
    <w:link w:val="HTMLunaprijedoblikovanoChar"/>
    <w:uiPriority w:val="99"/>
    <w:unhideWhenUsed/>
    <w:rsid w:val="0064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647201"/>
    <w:rPr>
      <w:rFonts w:ascii="Courier New" w:eastAsia="Times New Roman" w:hAnsi="Courier New" w:cs="Courier New"/>
      <w:sz w:val="20"/>
      <w:szCs w:val="20"/>
      <w:lang w:eastAsia="hr-HR"/>
    </w:rPr>
  </w:style>
  <w:style w:type="character" w:customStyle="1" w:styleId="pi">
    <w:name w:val="pi"/>
    <w:basedOn w:val="Zadanifontodlomka"/>
    <w:rsid w:val="00647201"/>
  </w:style>
  <w:style w:type="character" w:customStyle="1" w:styleId="start-tag">
    <w:name w:val="start-tag"/>
    <w:basedOn w:val="Zadanifontodlomka"/>
    <w:rsid w:val="00647201"/>
  </w:style>
  <w:style w:type="character" w:customStyle="1" w:styleId="attribute-name">
    <w:name w:val="attribute-name"/>
    <w:basedOn w:val="Zadanifontodlomka"/>
    <w:rsid w:val="00647201"/>
  </w:style>
  <w:style w:type="character" w:customStyle="1" w:styleId="end-tag">
    <w:name w:val="end-tag"/>
    <w:basedOn w:val="Zadanifontodlomka"/>
    <w:rsid w:val="00647201"/>
  </w:style>
  <w:style w:type="character" w:customStyle="1" w:styleId="tag">
    <w:name w:val="tag"/>
    <w:basedOn w:val="Zadanifontodlomka"/>
    <w:rsid w:val="00647201"/>
  </w:style>
  <w:style w:type="character" w:customStyle="1" w:styleId="pln">
    <w:name w:val="pln"/>
    <w:basedOn w:val="Zadanifontodlomka"/>
    <w:rsid w:val="00647201"/>
  </w:style>
  <w:style w:type="character" w:customStyle="1" w:styleId="atn">
    <w:name w:val="atn"/>
    <w:basedOn w:val="Zadanifontodlomka"/>
    <w:rsid w:val="00647201"/>
  </w:style>
  <w:style w:type="character" w:customStyle="1" w:styleId="pun">
    <w:name w:val="pun"/>
    <w:basedOn w:val="Zadanifontodlomka"/>
    <w:rsid w:val="00647201"/>
  </w:style>
  <w:style w:type="character" w:customStyle="1" w:styleId="atv">
    <w:name w:val="atv"/>
    <w:basedOn w:val="Zadanifontodlomka"/>
    <w:rsid w:val="00647201"/>
  </w:style>
  <w:style w:type="paragraph" w:styleId="Tablicaslika">
    <w:name w:val="table of figures"/>
    <w:basedOn w:val="Normal"/>
    <w:next w:val="Normal"/>
    <w:uiPriority w:val="99"/>
    <w:unhideWhenUsed/>
    <w:rsid w:val="00647201"/>
    <w:pPr>
      <w:spacing w:after="0"/>
    </w:pPr>
  </w:style>
  <w:style w:type="character" w:customStyle="1" w:styleId="Heading1Char1">
    <w:name w:val="Heading 1 Char1"/>
    <w:aliases w:val="Nina Heading 1 Char1,h1 Char1,Level 1 Topic Heading Char1,H1 Char2,H1 Char Char1,Chapter Headline Char1,Section title Char1,angela1 Char1,Ctrl+1 Char1,HHeading 1 Char1,1 Char1,Header 1 Char1,FS Heading 1 Char1,Header1 Char1,head1 Char"/>
    <w:basedOn w:val="Zadanifontodlomka"/>
    <w:uiPriority w:val="9"/>
    <w:rsid w:val="00647201"/>
    <w:rPr>
      <w:rFonts w:asciiTheme="majorHAnsi" w:eastAsiaTheme="majorEastAsia" w:hAnsiTheme="majorHAnsi" w:cstheme="majorBidi"/>
      <w:color w:val="2E74B5" w:themeColor="accent1" w:themeShade="BF"/>
      <w:sz w:val="32"/>
      <w:szCs w:val="32"/>
      <w:lang w:val="hr-HR"/>
    </w:rPr>
  </w:style>
  <w:style w:type="table" w:styleId="Svijetlareetkatablice">
    <w:name w:val="Grid Table Light"/>
    <w:basedOn w:val="Obinatablica"/>
    <w:uiPriority w:val="40"/>
    <w:rsid w:val="006472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TMLPreformattedChar1">
    <w:name w:val="HTML Preformatted Char1"/>
    <w:basedOn w:val="Zadanifontodlomka"/>
    <w:uiPriority w:val="99"/>
    <w:semiHidden/>
    <w:rsid w:val="00647201"/>
    <w:rPr>
      <w:rFonts w:ascii="Consolas" w:hAnsi="Consolas"/>
      <w:sz w:val="20"/>
      <w:szCs w:val="20"/>
      <w:lang w:val="hr-HR"/>
    </w:rPr>
  </w:style>
  <w:style w:type="character" w:customStyle="1" w:styleId="CommentTextChar1">
    <w:name w:val="Comment Text Char1"/>
    <w:basedOn w:val="Zadanifontodlomka"/>
    <w:uiPriority w:val="99"/>
    <w:semiHidden/>
    <w:rsid w:val="00647201"/>
    <w:rPr>
      <w:sz w:val="20"/>
      <w:szCs w:val="20"/>
      <w:lang w:val="hr-HR"/>
    </w:rPr>
  </w:style>
  <w:style w:type="character" w:customStyle="1" w:styleId="HeaderChar1">
    <w:name w:val="Header Char1"/>
    <w:basedOn w:val="Zadanifontodlomka"/>
    <w:uiPriority w:val="99"/>
    <w:semiHidden/>
    <w:rsid w:val="00647201"/>
    <w:rPr>
      <w:lang w:val="hr-HR"/>
    </w:rPr>
  </w:style>
  <w:style w:type="character" w:customStyle="1" w:styleId="CommentSubjectChar1">
    <w:name w:val="Comment Subject Char1"/>
    <w:basedOn w:val="CommentTextChar1"/>
    <w:uiPriority w:val="99"/>
    <w:semiHidden/>
    <w:rsid w:val="00647201"/>
    <w:rPr>
      <w:b/>
      <w:bCs/>
      <w:sz w:val="20"/>
      <w:szCs w:val="20"/>
      <w:lang w:val="hr-HR"/>
    </w:rPr>
  </w:style>
  <w:style w:type="character" w:customStyle="1" w:styleId="BalloonTextChar1">
    <w:name w:val="Balloon Text Char1"/>
    <w:basedOn w:val="Zadanifontodlomka"/>
    <w:uiPriority w:val="99"/>
    <w:semiHidden/>
    <w:rsid w:val="00647201"/>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8386">
      <w:bodyDiv w:val="1"/>
      <w:marLeft w:val="0"/>
      <w:marRight w:val="0"/>
      <w:marTop w:val="0"/>
      <w:marBottom w:val="0"/>
      <w:divBdr>
        <w:top w:val="none" w:sz="0" w:space="0" w:color="auto"/>
        <w:left w:val="none" w:sz="0" w:space="0" w:color="auto"/>
        <w:bottom w:val="none" w:sz="0" w:space="0" w:color="auto"/>
        <w:right w:val="none" w:sz="0" w:space="0" w:color="auto"/>
      </w:divBdr>
    </w:div>
    <w:div w:id="153110528">
      <w:bodyDiv w:val="1"/>
      <w:marLeft w:val="0"/>
      <w:marRight w:val="0"/>
      <w:marTop w:val="0"/>
      <w:marBottom w:val="0"/>
      <w:divBdr>
        <w:top w:val="none" w:sz="0" w:space="0" w:color="auto"/>
        <w:left w:val="none" w:sz="0" w:space="0" w:color="auto"/>
        <w:bottom w:val="none" w:sz="0" w:space="0" w:color="auto"/>
        <w:right w:val="none" w:sz="0" w:space="0" w:color="auto"/>
      </w:divBdr>
    </w:div>
    <w:div w:id="262804684">
      <w:bodyDiv w:val="1"/>
      <w:marLeft w:val="0"/>
      <w:marRight w:val="0"/>
      <w:marTop w:val="0"/>
      <w:marBottom w:val="0"/>
      <w:divBdr>
        <w:top w:val="none" w:sz="0" w:space="0" w:color="auto"/>
        <w:left w:val="none" w:sz="0" w:space="0" w:color="auto"/>
        <w:bottom w:val="none" w:sz="0" w:space="0" w:color="auto"/>
        <w:right w:val="none" w:sz="0" w:space="0" w:color="auto"/>
      </w:divBdr>
    </w:div>
    <w:div w:id="269319789">
      <w:bodyDiv w:val="1"/>
      <w:marLeft w:val="0"/>
      <w:marRight w:val="0"/>
      <w:marTop w:val="0"/>
      <w:marBottom w:val="0"/>
      <w:divBdr>
        <w:top w:val="none" w:sz="0" w:space="0" w:color="auto"/>
        <w:left w:val="none" w:sz="0" w:space="0" w:color="auto"/>
        <w:bottom w:val="none" w:sz="0" w:space="0" w:color="auto"/>
        <w:right w:val="none" w:sz="0" w:space="0" w:color="auto"/>
      </w:divBdr>
    </w:div>
    <w:div w:id="329061386">
      <w:bodyDiv w:val="1"/>
      <w:marLeft w:val="0"/>
      <w:marRight w:val="0"/>
      <w:marTop w:val="0"/>
      <w:marBottom w:val="0"/>
      <w:divBdr>
        <w:top w:val="none" w:sz="0" w:space="0" w:color="auto"/>
        <w:left w:val="none" w:sz="0" w:space="0" w:color="auto"/>
        <w:bottom w:val="none" w:sz="0" w:space="0" w:color="auto"/>
        <w:right w:val="none" w:sz="0" w:space="0" w:color="auto"/>
      </w:divBdr>
    </w:div>
    <w:div w:id="389773581">
      <w:bodyDiv w:val="1"/>
      <w:marLeft w:val="0"/>
      <w:marRight w:val="0"/>
      <w:marTop w:val="0"/>
      <w:marBottom w:val="0"/>
      <w:divBdr>
        <w:top w:val="none" w:sz="0" w:space="0" w:color="auto"/>
        <w:left w:val="none" w:sz="0" w:space="0" w:color="auto"/>
        <w:bottom w:val="none" w:sz="0" w:space="0" w:color="auto"/>
        <w:right w:val="none" w:sz="0" w:space="0" w:color="auto"/>
      </w:divBdr>
    </w:div>
    <w:div w:id="500124247">
      <w:bodyDiv w:val="1"/>
      <w:marLeft w:val="0"/>
      <w:marRight w:val="0"/>
      <w:marTop w:val="0"/>
      <w:marBottom w:val="0"/>
      <w:divBdr>
        <w:top w:val="none" w:sz="0" w:space="0" w:color="auto"/>
        <w:left w:val="none" w:sz="0" w:space="0" w:color="auto"/>
        <w:bottom w:val="none" w:sz="0" w:space="0" w:color="auto"/>
        <w:right w:val="none" w:sz="0" w:space="0" w:color="auto"/>
      </w:divBdr>
    </w:div>
    <w:div w:id="583419043">
      <w:bodyDiv w:val="1"/>
      <w:marLeft w:val="0"/>
      <w:marRight w:val="0"/>
      <w:marTop w:val="0"/>
      <w:marBottom w:val="0"/>
      <w:divBdr>
        <w:top w:val="none" w:sz="0" w:space="0" w:color="auto"/>
        <w:left w:val="none" w:sz="0" w:space="0" w:color="auto"/>
        <w:bottom w:val="none" w:sz="0" w:space="0" w:color="auto"/>
        <w:right w:val="none" w:sz="0" w:space="0" w:color="auto"/>
      </w:divBdr>
    </w:div>
    <w:div w:id="735324960">
      <w:bodyDiv w:val="1"/>
      <w:marLeft w:val="0"/>
      <w:marRight w:val="0"/>
      <w:marTop w:val="0"/>
      <w:marBottom w:val="0"/>
      <w:divBdr>
        <w:top w:val="none" w:sz="0" w:space="0" w:color="auto"/>
        <w:left w:val="none" w:sz="0" w:space="0" w:color="auto"/>
        <w:bottom w:val="none" w:sz="0" w:space="0" w:color="auto"/>
        <w:right w:val="none" w:sz="0" w:space="0" w:color="auto"/>
      </w:divBdr>
    </w:div>
    <w:div w:id="985084780">
      <w:bodyDiv w:val="1"/>
      <w:marLeft w:val="0"/>
      <w:marRight w:val="0"/>
      <w:marTop w:val="0"/>
      <w:marBottom w:val="0"/>
      <w:divBdr>
        <w:top w:val="none" w:sz="0" w:space="0" w:color="auto"/>
        <w:left w:val="none" w:sz="0" w:space="0" w:color="auto"/>
        <w:bottom w:val="none" w:sz="0" w:space="0" w:color="auto"/>
        <w:right w:val="none" w:sz="0" w:space="0" w:color="auto"/>
      </w:divBdr>
    </w:div>
    <w:div w:id="1017661292">
      <w:bodyDiv w:val="1"/>
      <w:marLeft w:val="0"/>
      <w:marRight w:val="0"/>
      <w:marTop w:val="0"/>
      <w:marBottom w:val="0"/>
      <w:divBdr>
        <w:top w:val="none" w:sz="0" w:space="0" w:color="auto"/>
        <w:left w:val="none" w:sz="0" w:space="0" w:color="auto"/>
        <w:bottom w:val="none" w:sz="0" w:space="0" w:color="auto"/>
        <w:right w:val="none" w:sz="0" w:space="0" w:color="auto"/>
      </w:divBdr>
    </w:div>
    <w:div w:id="1059521046">
      <w:bodyDiv w:val="1"/>
      <w:marLeft w:val="0"/>
      <w:marRight w:val="0"/>
      <w:marTop w:val="0"/>
      <w:marBottom w:val="0"/>
      <w:divBdr>
        <w:top w:val="none" w:sz="0" w:space="0" w:color="auto"/>
        <w:left w:val="none" w:sz="0" w:space="0" w:color="auto"/>
        <w:bottom w:val="none" w:sz="0" w:space="0" w:color="auto"/>
        <w:right w:val="none" w:sz="0" w:space="0" w:color="auto"/>
      </w:divBdr>
    </w:div>
    <w:div w:id="1213927508">
      <w:bodyDiv w:val="1"/>
      <w:marLeft w:val="0"/>
      <w:marRight w:val="0"/>
      <w:marTop w:val="0"/>
      <w:marBottom w:val="0"/>
      <w:divBdr>
        <w:top w:val="none" w:sz="0" w:space="0" w:color="auto"/>
        <w:left w:val="none" w:sz="0" w:space="0" w:color="auto"/>
        <w:bottom w:val="none" w:sz="0" w:space="0" w:color="auto"/>
        <w:right w:val="none" w:sz="0" w:space="0" w:color="auto"/>
      </w:divBdr>
    </w:div>
    <w:div w:id="1268807301">
      <w:bodyDiv w:val="1"/>
      <w:marLeft w:val="0"/>
      <w:marRight w:val="0"/>
      <w:marTop w:val="0"/>
      <w:marBottom w:val="0"/>
      <w:divBdr>
        <w:top w:val="none" w:sz="0" w:space="0" w:color="auto"/>
        <w:left w:val="none" w:sz="0" w:space="0" w:color="auto"/>
        <w:bottom w:val="none" w:sz="0" w:space="0" w:color="auto"/>
        <w:right w:val="none" w:sz="0" w:space="0" w:color="auto"/>
      </w:divBdr>
    </w:div>
    <w:div w:id="1369526792">
      <w:bodyDiv w:val="1"/>
      <w:marLeft w:val="0"/>
      <w:marRight w:val="0"/>
      <w:marTop w:val="0"/>
      <w:marBottom w:val="0"/>
      <w:divBdr>
        <w:top w:val="none" w:sz="0" w:space="0" w:color="auto"/>
        <w:left w:val="none" w:sz="0" w:space="0" w:color="auto"/>
        <w:bottom w:val="none" w:sz="0" w:space="0" w:color="auto"/>
        <w:right w:val="none" w:sz="0" w:space="0" w:color="auto"/>
      </w:divBdr>
    </w:div>
    <w:div w:id="1447197908">
      <w:bodyDiv w:val="1"/>
      <w:marLeft w:val="0"/>
      <w:marRight w:val="0"/>
      <w:marTop w:val="0"/>
      <w:marBottom w:val="0"/>
      <w:divBdr>
        <w:top w:val="none" w:sz="0" w:space="0" w:color="auto"/>
        <w:left w:val="none" w:sz="0" w:space="0" w:color="auto"/>
        <w:bottom w:val="none" w:sz="0" w:space="0" w:color="auto"/>
        <w:right w:val="none" w:sz="0" w:space="0" w:color="auto"/>
      </w:divBdr>
    </w:div>
    <w:div w:id="1461726988">
      <w:bodyDiv w:val="1"/>
      <w:marLeft w:val="0"/>
      <w:marRight w:val="0"/>
      <w:marTop w:val="0"/>
      <w:marBottom w:val="0"/>
      <w:divBdr>
        <w:top w:val="none" w:sz="0" w:space="0" w:color="auto"/>
        <w:left w:val="none" w:sz="0" w:space="0" w:color="auto"/>
        <w:bottom w:val="none" w:sz="0" w:space="0" w:color="auto"/>
        <w:right w:val="none" w:sz="0" w:space="0" w:color="auto"/>
      </w:divBdr>
    </w:div>
    <w:div w:id="1588075372">
      <w:bodyDiv w:val="1"/>
      <w:marLeft w:val="0"/>
      <w:marRight w:val="0"/>
      <w:marTop w:val="0"/>
      <w:marBottom w:val="0"/>
      <w:divBdr>
        <w:top w:val="none" w:sz="0" w:space="0" w:color="auto"/>
        <w:left w:val="none" w:sz="0" w:space="0" w:color="auto"/>
        <w:bottom w:val="none" w:sz="0" w:space="0" w:color="auto"/>
        <w:right w:val="none" w:sz="0" w:space="0" w:color="auto"/>
      </w:divBdr>
    </w:div>
    <w:div w:id="1642270839">
      <w:bodyDiv w:val="1"/>
      <w:marLeft w:val="0"/>
      <w:marRight w:val="0"/>
      <w:marTop w:val="0"/>
      <w:marBottom w:val="0"/>
      <w:divBdr>
        <w:top w:val="none" w:sz="0" w:space="0" w:color="auto"/>
        <w:left w:val="none" w:sz="0" w:space="0" w:color="auto"/>
        <w:bottom w:val="none" w:sz="0" w:space="0" w:color="auto"/>
        <w:right w:val="none" w:sz="0" w:space="0" w:color="auto"/>
      </w:divBdr>
    </w:div>
    <w:div w:id="1736467886">
      <w:bodyDiv w:val="1"/>
      <w:marLeft w:val="0"/>
      <w:marRight w:val="0"/>
      <w:marTop w:val="0"/>
      <w:marBottom w:val="0"/>
      <w:divBdr>
        <w:top w:val="none" w:sz="0" w:space="0" w:color="auto"/>
        <w:left w:val="none" w:sz="0" w:space="0" w:color="auto"/>
        <w:bottom w:val="none" w:sz="0" w:space="0" w:color="auto"/>
        <w:right w:val="none" w:sz="0" w:space="0" w:color="auto"/>
      </w:divBdr>
    </w:div>
    <w:div w:id="1766536230">
      <w:bodyDiv w:val="1"/>
      <w:marLeft w:val="0"/>
      <w:marRight w:val="0"/>
      <w:marTop w:val="0"/>
      <w:marBottom w:val="0"/>
      <w:divBdr>
        <w:top w:val="none" w:sz="0" w:space="0" w:color="auto"/>
        <w:left w:val="none" w:sz="0" w:space="0" w:color="auto"/>
        <w:bottom w:val="none" w:sz="0" w:space="0" w:color="auto"/>
        <w:right w:val="none" w:sz="0" w:space="0" w:color="auto"/>
      </w:divBdr>
    </w:div>
    <w:div w:id="1790855942">
      <w:bodyDiv w:val="1"/>
      <w:marLeft w:val="0"/>
      <w:marRight w:val="0"/>
      <w:marTop w:val="0"/>
      <w:marBottom w:val="0"/>
      <w:divBdr>
        <w:top w:val="none" w:sz="0" w:space="0" w:color="auto"/>
        <w:left w:val="none" w:sz="0" w:space="0" w:color="auto"/>
        <w:bottom w:val="none" w:sz="0" w:space="0" w:color="auto"/>
        <w:right w:val="none" w:sz="0" w:space="0" w:color="auto"/>
      </w:divBdr>
    </w:div>
    <w:div w:id="1821312950">
      <w:bodyDiv w:val="1"/>
      <w:marLeft w:val="0"/>
      <w:marRight w:val="0"/>
      <w:marTop w:val="0"/>
      <w:marBottom w:val="0"/>
      <w:divBdr>
        <w:top w:val="none" w:sz="0" w:space="0" w:color="auto"/>
        <w:left w:val="none" w:sz="0" w:space="0" w:color="auto"/>
        <w:bottom w:val="none" w:sz="0" w:space="0" w:color="auto"/>
        <w:right w:val="none" w:sz="0" w:space="0" w:color="auto"/>
      </w:divBdr>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
    <w:div w:id="1991982452">
      <w:bodyDiv w:val="1"/>
      <w:marLeft w:val="0"/>
      <w:marRight w:val="0"/>
      <w:marTop w:val="0"/>
      <w:marBottom w:val="0"/>
      <w:divBdr>
        <w:top w:val="none" w:sz="0" w:space="0" w:color="auto"/>
        <w:left w:val="none" w:sz="0" w:space="0" w:color="auto"/>
        <w:bottom w:val="none" w:sz="0" w:space="0" w:color="auto"/>
        <w:right w:val="none" w:sz="0" w:space="0" w:color="auto"/>
      </w:divBdr>
    </w:div>
    <w:div w:id="20071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png"/><Relationship Id="rId42" Type="http://schemas.openxmlformats.org/officeDocument/2006/relationships/image" Target="media/image27.png"/><Relationship Id="rId47" Type="http://schemas.openxmlformats.org/officeDocument/2006/relationships/image" Target="media/image32.png"/><Relationship Id="rId63" Type="http://schemas.openxmlformats.org/officeDocument/2006/relationships/image" Target="media/image45.emf"/><Relationship Id="rId68" Type="http://schemas.openxmlformats.org/officeDocument/2006/relationships/oleObject" Target="embeddings/oleObject4.bin"/><Relationship Id="rId16" Type="http://schemas.openxmlformats.org/officeDocument/2006/relationships/hyperlink" Target="https://ws.cezih.hr:8443/eUsluge/eUslugeService.svc" TargetMode="External"/><Relationship Id="rId11" Type="http://schemas.openxmlformats.org/officeDocument/2006/relationships/hyperlink" Target="https://certws.cezih.hr:42443/eUslugeTest/SifrarniciService.svc" TargetMode="External"/><Relationship Id="rId32" Type="http://schemas.openxmlformats.org/officeDocument/2006/relationships/image" Target="media/image17.png"/><Relationship Id="rId37" Type="http://schemas.openxmlformats.org/officeDocument/2006/relationships/image" Target="media/image22.png"/><Relationship Id="rId53" Type="http://schemas.openxmlformats.org/officeDocument/2006/relationships/image" Target="media/image38.png"/><Relationship Id="rId58" Type="http://schemas.openxmlformats.org/officeDocument/2006/relationships/oleObject" Target="embeddings/oleObject1.bin"/><Relationship Id="rId74" Type="http://schemas.openxmlformats.org/officeDocument/2006/relationships/oleObject" Target="embeddings/oleObject7.bin"/><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44.emf"/><Relationship Id="rId19" Type="http://schemas.openxmlformats.org/officeDocument/2006/relationships/image" Target="media/image4.png"/><Relationship Id="rId14" Type="http://schemas.openxmlformats.org/officeDocument/2006/relationships/hyperlink" Target="https://certws.cezih.hr:42443/eUslugeTest/eUslugeTestService.svc"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package" Target="embeddings/Dokument_programa_Microsoft_Word.docx"/><Relationship Id="rId69" Type="http://schemas.openxmlformats.org/officeDocument/2006/relationships/image" Target="media/image48.emf"/><Relationship Id="rId77" Type="http://schemas.openxmlformats.org/officeDocument/2006/relationships/image" Target="media/image52.emf"/><Relationship Id="rId8" Type="http://schemas.openxmlformats.org/officeDocument/2006/relationships/image" Target="media/image1.png"/><Relationship Id="rId51" Type="http://schemas.openxmlformats.org/officeDocument/2006/relationships/image" Target="media/image36.png"/><Relationship Id="rId72" Type="http://schemas.openxmlformats.org/officeDocument/2006/relationships/oleObject" Target="embeddings/oleObject6.bin"/><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ertws.cezih.hr:42443/eUslugeTest/eUslugeService.svc" TargetMode="External"/><Relationship Id="rId17" Type="http://schemas.openxmlformats.org/officeDocument/2006/relationships/hyperlink" Target="https://ws.cezih.hr:8443/eUsluge/eUslugeValidacijaService.svc"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3.emf"/><Relationship Id="rId67" Type="http://schemas.openxmlformats.org/officeDocument/2006/relationships/image" Target="media/image47.emf"/><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oleObject" Target="embeddings/oleObject3.bin"/><Relationship Id="rId70" Type="http://schemas.openxmlformats.org/officeDocument/2006/relationships/oleObject" Target="embeddings/oleObject5.bin"/><Relationship Id="rId75" Type="http://schemas.openxmlformats.org/officeDocument/2006/relationships/image" Target="media/image51.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s.cezih.hr:8443/eUsluge/SifrarniciService.svc"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image" Target="media/image42.emf"/><Relationship Id="rId10" Type="http://schemas.openxmlformats.org/officeDocument/2006/relationships/image" Target="media/image3.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oleObject" Target="embeddings/oleObject2.bin"/><Relationship Id="rId65" Type="http://schemas.openxmlformats.org/officeDocument/2006/relationships/image" Target="media/image46.emf"/><Relationship Id="rId73" Type="http://schemas.openxmlformats.org/officeDocument/2006/relationships/image" Target="media/image50.emf"/><Relationship Id="rId78" Type="http://schemas.openxmlformats.org/officeDocument/2006/relationships/oleObject" Target="embeddings/oleObject9.bin"/><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certws.cezih.hr:42443/eUslugeTest/eUslugeValidacijaService.svc" TargetMode="External"/><Relationship Id="rId18" Type="http://schemas.openxmlformats.org/officeDocument/2006/relationships/hyperlink" Target="https://ws.cezih.hr:8443/eUsluge/eUslugeTestService.svc" TargetMode="External"/><Relationship Id="rId39" Type="http://schemas.openxmlformats.org/officeDocument/2006/relationships/image" Target="media/image24.png"/><Relationship Id="rId34" Type="http://schemas.openxmlformats.org/officeDocument/2006/relationships/image" Target="media/image19.png"/><Relationship Id="rId50" Type="http://schemas.openxmlformats.org/officeDocument/2006/relationships/image" Target="media/image35.png"/><Relationship Id="rId55" Type="http://schemas.openxmlformats.org/officeDocument/2006/relationships/image" Target="media/image40.png"/><Relationship Id="rId76" Type="http://schemas.openxmlformats.org/officeDocument/2006/relationships/oleObject" Target="embeddings/oleObject8.bin"/><Relationship Id="rId7" Type="http://schemas.openxmlformats.org/officeDocument/2006/relationships/endnotes" Target="endnotes.xml"/><Relationship Id="rId71" Type="http://schemas.openxmlformats.org/officeDocument/2006/relationships/image" Target="media/image49.emf"/><Relationship Id="rId2" Type="http://schemas.openxmlformats.org/officeDocument/2006/relationships/numbering" Target="numbering.xml"/><Relationship Id="rId29" Type="http://schemas.openxmlformats.org/officeDocument/2006/relationships/image" Target="media/image14.png"/><Relationship Id="rId24" Type="http://schemas.openxmlformats.org/officeDocument/2006/relationships/image" Target="media/image9.png"/><Relationship Id="rId40" Type="http://schemas.openxmlformats.org/officeDocument/2006/relationships/image" Target="media/image25.png"/><Relationship Id="rId45" Type="http://schemas.openxmlformats.org/officeDocument/2006/relationships/image" Target="media/image30.png"/><Relationship Id="rId66" Type="http://schemas.openxmlformats.org/officeDocument/2006/relationships/package" Target="embeddings/Dokument_programa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62A0-AB62-43EA-B8F4-0CE66ECE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5599</Words>
  <Characters>31917</Characters>
  <Application>Microsoft Office Word</Application>
  <DocSecurity>0</DocSecurity>
  <Lines>265</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IN2 grupa</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Visković</dc:creator>
  <cp:keywords/>
  <dc:description/>
  <cp:lastModifiedBy>Konig Tomislav</cp:lastModifiedBy>
  <cp:revision>12</cp:revision>
  <cp:lastPrinted>2019-04-08T09:11:00Z</cp:lastPrinted>
  <dcterms:created xsi:type="dcterms:W3CDTF">2018-06-04T07:01:00Z</dcterms:created>
  <dcterms:modified xsi:type="dcterms:W3CDTF">2019-04-08T09:12:00Z</dcterms:modified>
</cp:coreProperties>
</file>